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888C5" w14:textId="0769808E" w:rsidR="009E67AA" w:rsidRPr="009E67AA" w:rsidRDefault="009E67AA" w:rsidP="009E67AA">
      <w:pPr>
        <w:pStyle w:val="paragraph"/>
        <w:spacing w:before="0" w:beforeAutospacing="0" w:after="0" w:afterAutospacing="0"/>
        <w:jc w:val="center"/>
        <w:textAlignment w:val="baseline"/>
        <w:rPr>
          <w:rFonts w:asciiTheme="minorHAnsi" w:hAnsiTheme="minorHAnsi" w:cstheme="minorHAnsi"/>
        </w:rPr>
      </w:pPr>
    </w:p>
    <w:p w14:paraId="554BC57D" w14:textId="77777777" w:rsidR="009E67AA" w:rsidRPr="009E67AA" w:rsidRDefault="009E67AA" w:rsidP="009E67AA">
      <w:pPr>
        <w:pStyle w:val="paragraph"/>
        <w:spacing w:before="0" w:beforeAutospacing="0" w:after="0" w:afterAutospacing="0"/>
        <w:ind w:left="5040"/>
        <w:textAlignment w:val="baseline"/>
        <w:rPr>
          <w:rFonts w:asciiTheme="minorHAnsi" w:hAnsiTheme="minorHAnsi" w:cstheme="minorHAnsi"/>
        </w:rPr>
      </w:pPr>
      <w:r w:rsidRPr="009E67AA">
        <w:rPr>
          <w:rStyle w:val="eop"/>
          <w:rFonts w:asciiTheme="minorHAnsi" w:hAnsiTheme="minorHAnsi" w:cstheme="minorHAnsi"/>
        </w:rPr>
        <w:t> </w:t>
      </w:r>
    </w:p>
    <w:p w14:paraId="4A913F57" w14:textId="76D641BF" w:rsidR="00790EBB" w:rsidRDefault="00790EBB" w:rsidP="00790EBB">
      <w:pPr>
        <w:jc w:val="center"/>
        <w:rPr>
          <w:rFonts w:ascii="Arial" w:hAnsi="Arial" w:cs="Arial"/>
          <w:b/>
          <w:sz w:val="24"/>
          <w:szCs w:val="24"/>
        </w:rPr>
      </w:pPr>
      <w:r w:rsidRPr="00CE45D7">
        <w:rPr>
          <w:rFonts w:ascii="Arial" w:hAnsi="Arial" w:cs="Arial"/>
          <w:b/>
          <w:sz w:val="24"/>
          <w:szCs w:val="24"/>
        </w:rPr>
        <w:t xml:space="preserve">StrataTech Education Group </w:t>
      </w:r>
      <w:r w:rsidR="009F568E">
        <w:rPr>
          <w:rFonts w:ascii="Arial" w:hAnsi="Arial" w:cs="Arial"/>
          <w:b/>
          <w:sz w:val="24"/>
          <w:szCs w:val="24"/>
        </w:rPr>
        <w:t xml:space="preserve">Partners with Distribution Contractors Association </w:t>
      </w:r>
      <w:r w:rsidR="00D85DC5">
        <w:rPr>
          <w:rFonts w:ascii="Arial" w:hAnsi="Arial" w:cs="Arial"/>
          <w:b/>
          <w:sz w:val="24"/>
          <w:szCs w:val="24"/>
        </w:rPr>
        <w:t>to Award</w:t>
      </w:r>
      <w:r w:rsidR="00E9004D">
        <w:rPr>
          <w:rFonts w:ascii="Arial" w:hAnsi="Arial" w:cs="Arial"/>
          <w:b/>
          <w:sz w:val="24"/>
          <w:szCs w:val="24"/>
        </w:rPr>
        <w:t xml:space="preserve"> up to</w:t>
      </w:r>
      <w:r w:rsidR="00D85DC5">
        <w:rPr>
          <w:rFonts w:ascii="Arial" w:hAnsi="Arial" w:cs="Arial"/>
          <w:b/>
          <w:sz w:val="24"/>
          <w:szCs w:val="24"/>
        </w:rPr>
        <w:t xml:space="preserve"> $1 Million in Combined Scholarships</w:t>
      </w:r>
    </w:p>
    <w:p w14:paraId="2D8DEED9" w14:textId="1DFBEDAE" w:rsidR="00790EBB" w:rsidRPr="00790EBB" w:rsidRDefault="00790EBB" w:rsidP="00790EBB">
      <w:pPr>
        <w:jc w:val="center"/>
        <w:rPr>
          <w:rFonts w:ascii="Arial" w:hAnsi="Arial" w:cs="Arial"/>
          <w:bCs/>
          <w:i/>
          <w:iCs/>
          <w:sz w:val="24"/>
          <w:szCs w:val="24"/>
        </w:rPr>
      </w:pPr>
      <w:r>
        <w:rPr>
          <w:rFonts w:ascii="Arial" w:hAnsi="Arial" w:cs="Arial"/>
          <w:bCs/>
          <w:i/>
          <w:iCs/>
          <w:sz w:val="24"/>
          <w:szCs w:val="24"/>
        </w:rPr>
        <w:t xml:space="preserve">StrataTech </w:t>
      </w:r>
      <w:r w:rsidR="009F568E">
        <w:rPr>
          <w:rFonts w:ascii="Arial" w:hAnsi="Arial" w:cs="Arial"/>
          <w:bCs/>
          <w:i/>
          <w:iCs/>
          <w:sz w:val="24"/>
          <w:szCs w:val="24"/>
        </w:rPr>
        <w:t xml:space="preserve">will award 100 </w:t>
      </w:r>
      <w:r w:rsidR="00F047DB">
        <w:rPr>
          <w:rFonts w:ascii="Arial" w:hAnsi="Arial" w:cs="Arial"/>
          <w:bCs/>
          <w:i/>
          <w:iCs/>
          <w:sz w:val="24"/>
          <w:szCs w:val="24"/>
        </w:rPr>
        <w:t xml:space="preserve">students </w:t>
      </w:r>
      <w:r w:rsidR="00B21CAF">
        <w:rPr>
          <w:rFonts w:ascii="Arial" w:hAnsi="Arial" w:cs="Arial"/>
          <w:bCs/>
          <w:i/>
          <w:iCs/>
          <w:sz w:val="24"/>
          <w:szCs w:val="24"/>
        </w:rPr>
        <w:t>half-off tuition</w:t>
      </w:r>
      <w:r w:rsidR="009F568E">
        <w:rPr>
          <w:rFonts w:ascii="Arial" w:hAnsi="Arial" w:cs="Arial"/>
          <w:bCs/>
          <w:i/>
          <w:iCs/>
          <w:sz w:val="24"/>
          <w:szCs w:val="24"/>
        </w:rPr>
        <w:t xml:space="preserve"> scholarships</w:t>
      </w:r>
      <w:r w:rsidR="00F047DB">
        <w:rPr>
          <w:rFonts w:ascii="Arial" w:hAnsi="Arial" w:cs="Arial"/>
          <w:bCs/>
          <w:i/>
          <w:iCs/>
          <w:sz w:val="24"/>
          <w:szCs w:val="24"/>
        </w:rPr>
        <w:t xml:space="preserve"> </w:t>
      </w:r>
      <w:r w:rsidR="009F568E">
        <w:rPr>
          <w:rFonts w:ascii="Arial" w:hAnsi="Arial" w:cs="Arial"/>
          <w:bCs/>
          <w:i/>
          <w:iCs/>
          <w:sz w:val="24"/>
          <w:szCs w:val="24"/>
        </w:rPr>
        <w:t>for programs at Tulsa Welding School</w:t>
      </w:r>
      <w:r w:rsidR="00F047DB">
        <w:rPr>
          <w:rFonts w:ascii="Arial" w:hAnsi="Arial" w:cs="Arial"/>
          <w:bCs/>
          <w:i/>
          <w:iCs/>
          <w:sz w:val="24"/>
          <w:szCs w:val="24"/>
        </w:rPr>
        <w:t xml:space="preserve"> campuses </w:t>
      </w:r>
      <w:r w:rsidR="009F568E">
        <w:rPr>
          <w:rFonts w:ascii="Arial" w:hAnsi="Arial" w:cs="Arial"/>
          <w:bCs/>
          <w:i/>
          <w:iCs/>
          <w:sz w:val="24"/>
          <w:szCs w:val="24"/>
        </w:rPr>
        <w:t>and The Refrigeration School, Inc.</w:t>
      </w:r>
    </w:p>
    <w:p w14:paraId="73EDE447" w14:textId="7C2601C9" w:rsidR="005E5C1C" w:rsidRDefault="005E5C1C" w:rsidP="253D0E6B">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b/>
          <w:bCs/>
          <w:sz w:val="20"/>
          <w:szCs w:val="20"/>
        </w:rPr>
        <w:t>PHOENIX (</w:t>
      </w:r>
      <w:r w:rsidR="002E57F8">
        <w:rPr>
          <w:rStyle w:val="normaltextrun"/>
          <w:rFonts w:ascii="Arial" w:hAnsi="Arial" w:cs="Arial"/>
          <w:b/>
          <w:bCs/>
          <w:sz w:val="20"/>
          <w:szCs w:val="20"/>
        </w:rPr>
        <w:t>Jan. 18, 2022</w:t>
      </w:r>
      <w:r>
        <w:rPr>
          <w:rStyle w:val="normaltextrun"/>
          <w:rFonts w:ascii="Arial" w:hAnsi="Arial" w:cs="Arial"/>
          <w:b/>
          <w:bCs/>
          <w:sz w:val="20"/>
          <w:szCs w:val="20"/>
        </w:rPr>
        <w:t>) –</w:t>
      </w:r>
      <w:r>
        <w:rPr>
          <w:rStyle w:val="normaltextrun"/>
          <w:rFonts w:ascii="Arial" w:hAnsi="Arial" w:cs="Arial"/>
          <w:sz w:val="20"/>
          <w:szCs w:val="20"/>
        </w:rPr>
        <w:t>StrataTech</w:t>
      </w:r>
      <w:r w:rsidR="000E0066">
        <w:rPr>
          <w:rStyle w:val="normaltextrun"/>
          <w:rFonts w:ascii="Arial" w:hAnsi="Arial" w:cs="Arial"/>
          <w:sz w:val="20"/>
          <w:szCs w:val="20"/>
        </w:rPr>
        <w:t xml:space="preserve"> Education Group</w:t>
      </w:r>
      <w:r>
        <w:rPr>
          <w:rStyle w:val="normaltextrun"/>
          <w:rFonts w:ascii="Arial" w:hAnsi="Arial" w:cs="Arial"/>
          <w:sz w:val="20"/>
          <w:szCs w:val="20"/>
        </w:rPr>
        <w:t xml:space="preserve"> is </w:t>
      </w:r>
      <w:r w:rsidR="009F568E">
        <w:rPr>
          <w:rStyle w:val="normaltextrun"/>
          <w:rFonts w:ascii="Arial" w:hAnsi="Arial" w:cs="Arial"/>
          <w:sz w:val="20"/>
          <w:szCs w:val="20"/>
        </w:rPr>
        <w:t xml:space="preserve">pleased to announce a new partnership </w:t>
      </w:r>
      <w:r w:rsidR="00C22B58">
        <w:rPr>
          <w:rStyle w:val="normaltextrun"/>
          <w:rFonts w:ascii="Arial" w:hAnsi="Arial" w:cs="Arial"/>
          <w:sz w:val="20"/>
          <w:szCs w:val="20"/>
        </w:rPr>
        <w:t>with</w:t>
      </w:r>
      <w:r w:rsidR="009F568E">
        <w:rPr>
          <w:rStyle w:val="normaltextrun"/>
          <w:rFonts w:ascii="Arial" w:hAnsi="Arial" w:cs="Arial"/>
          <w:sz w:val="20"/>
          <w:szCs w:val="20"/>
        </w:rPr>
        <w:t xml:space="preserve"> Distribution Contractors Association</w:t>
      </w:r>
      <w:r w:rsidR="0061755D">
        <w:rPr>
          <w:rStyle w:val="normaltextrun"/>
          <w:rFonts w:ascii="Arial" w:hAnsi="Arial" w:cs="Arial"/>
          <w:sz w:val="20"/>
          <w:szCs w:val="20"/>
        </w:rPr>
        <w:t xml:space="preserve"> (DCA)</w:t>
      </w:r>
      <w:r w:rsidR="009F568E">
        <w:rPr>
          <w:rStyle w:val="normaltextrun"/>
          <w:rFonts w:ascii="Arial" w:hAnsi="Arial" w:cs="Arial"/>
          <w:sz w:val="20"/>
          <w:szCs w:val="20"/>
        </w:rPr>
        <w:t xml:space="preserve"> for a </w:t>
      </w:r>
      <w:r w:rsidR="00F047DB">
        <w:rPr>
          <w:rStyle w:val="normaltextrun"/>
          <w:rFonts w:ascii="Arial" w:hAnsi="Arial" w:cs="Arial"/>
          <w:sz w:val="20"/>
          <w:szCs w:val="20"/>
        </w:rPr>
        <w:t>‘</w:t>
      </w:r>
      <w:r w:rsidR="009F568E">
        <w:rPr>
          <w:rStyle w:val="normaltextrun"/>
          <w:rFonts w:ascii="Arial" w:hAnsi="Arial" w:cs="Arial"/>
          <w:sz w:val="20"/>
          <w:szCs w:val="20"/>
        </w:rPr>
        <w:t>Million Dollar Pledge to Get Americans to Work</w:t>
      </w:r>
      <w:r w:rsidR="00F047DB">
        <w:rPr>
          <w:rStyle w:val="normaltextrun"/>
          <w:rFonts w:ascii="Arial" w:hAnsi="Arial" w:cs="Arial"/>
          <w:sz w:val="20"/>
          <w:szCs w:val="20"/>
        </w:rPr>
        <w:t>’ campaign</w:t>
      </w:r>
      <w:r w:rsidR="009F568E">
        <w:rPr>
          <w:rStyle w:val="normaltextrun"/>
          <w:rFonts w:ascii="Arial" w:hAnsi="Arial" w:cs="Arial"/>
          <w:sz w:val="20"/>
          <w:szCs w:val="20"/>
        </w:rPr>
        <w:t xml:space="preserve">. As part of this partnership, StrataTech will provide 100 </w:t>
      </w:r>
      <w:r w:rsidR="00AF6308">
        <w:rPr>
          <w:rStyle w:val="normaltextrun"/>
          <w:rFonts w:ascii="Arial" w:hAnsi="Arial" w:cs="Arial"/>
          <w:sz w:val="20"/>
          <w:szCs w:val="20"/>
        </w:rPr>
        <w:t>half-off tuition</w:t>
      </w:r>
      <w:r w:rsidR="009F568E">
        <w:rPr>
          <w:rStyle w:val="normaltextrun"/>
          <w:rFonts w:ascii="Arial" w:hAnsi="Arial" w:cs="Arial"/>
          <w:sz w:val="20"/>
          <w:szCs w:val="20"/>
        </w:rPr>
        <w:t xml:space="preserve"> scholarships to</w:t>
      </w:r>
      <w:r w:rsidR="00CC2F6C">
        <w:rPr>
          <w:rStyle w:val="normaltextrun"/>
          <w:rFonts w:ascii="Arial" w:hAnsi="Arial" w:cs="Arial"/>
          <w:sz w:val="20"/>
          <w:szCs w:val="20"/>
        </w:rPr>
        <w:t xml:space="preserve"> upskill skilled trade workers. </w:t>
      </w:r>
    </w:p>
    <w:p w14:paraId="11B2CF9E" w14:textId="13D39B25" w:rsidR="00CC2F6C" w:rsidRDefault="00CC2F6C" w:rsidP="253D0E6B">
      <w:pPr>
        <w:pStyle w:val="paragraph"/>
        <w:spacing w:before="0" w:beforeAutospacing="0" w:after="0" w:afterAutospacing="0"/>
        <w:textAlignment w:val="baseline"/>
        <w:rPr>
          <w:rStyle w:val="normaltextrun"/>
          <w:rFonts w:ascii="Arial" w:hAnsi="Arial" w:cs="Arial"/>
          <w:sz w:val="20"/>
          <w:szCs w:val="20"/>
        </w:rPr>
      </w:pPr>
    </w:p>
    <w:p w14:paraId="4DC40C2D" w14:textId="41C72196" w:rsidR="005E5C1C" w:rsidRDefault="00043EDF" w:rsidP="253D0E6B">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Men and women who work for a DCA-affiliated company and have been sponsored for tuition assistance by their company are eligible to apply for one of the scholarships.</w:t>
      </w:r>
      <w:r w:rsidR="00C07C92">
        <w:rPr>
          <w:rStyle w:val="normaltextrun"/>
          <w:rFonts w:ascii="Arial" w:hAnsi="Arial" w:cs="Arial"/>
          <w:sz w:val="20"/>
          <w:szCs w:val="20"/>
        </w:rPr>
        <w:t xml:space="preserve"> </w:t>
      </w:r>
      <w:r>
        <w:rPr>
          <w:rStyle w:val="normaltextrun"/>
          <w:rFonts w:ascii="Arial" w:hAnsi="Arial" w:cs="Arial"/>
          <w:sz w:val="20"/>
          <w:szCs w:val="20"/>
        </w:rPr>
        <w:t xml:space="preserve">Each scholarship awarded by StrataTech will cover half of each employee’s tuition while the remaining balance will be sponsored by each recipient’s respective employer. </w:t>
      </w:r>
      <w:r w:rsidR="00B20F57">
        <w:rPr>
          <w:rStyle w:val="normaltextrun"/>
          <w:rFonts w:ascii="Arial" w:hAnsi="Arial" w:cs="Arial"/>
          <w:sz w:val="20"/>
          <w:szCs w:val="20"/>
        </w:rPr>
        <w:t>Scholarship recipients can</w:t>
      </w:r>
      <w:r w:rsidR="00CC2F6C">
        <w:rPr>
          <w:rStyle w:val="normaltextrun"/>
          <w:rFonts w:ascii="Arial" w:hAnsi="Arial" w:cs="Arial"/>
          <w:sz w:val="20"/>
          <w:szCs w:val="20"/>
        </w:rPr>
        <w:t xml:space="preserve"> then</w:t>
      </w:r>
      <w:r w:rsidR="00B20F57">
        <w:rPr>
          <w:rStyle w:val="normaltextrun"/>
          <w:rFonts w:ascii="Arial" w:hAnsi="Arial" w:cs="Arial"/>
          <w:sz w:val="20"/>
          <w:szCs w:val="20"/>
        </w:rPr>
        <w:t xml:space="preserve"> use the</w:t>
      </w:r>
      <w:r w:rsidR="00F24ECC">
        <w:rPr>
          <w:rStyle w:val="normaltextrun"/>
          <w:rFonts w:ascii="Arial" w:hAnsi="Arial" w:cs="Arial"/>
          <w:sz w:val="20"/>
          <w:szCs w:val="20"/>
        </w:rPr>
        <w:t xml:space="preserve"> funds</w:t>
      </w:r>
      <w:r w:rsidR="00B20F57">
        <w:rPr>
          <w:rStyle w:val="normaltextrun"/>
          <w:rFonts w:ascii="Arial" w:hAnsi="Arial" w:cs="Arial"/>
          <w:sz w:val="20"/>
          <w:szCs w:val="20"/>
        </w:rPr>
        <w:t xml:space="preserve"> toward any program at The Refrigeration School, Inc., Tulsa Welding School, Tulsa Welding School Jacksonville or Tulsa W</w:t>
      </w:r>
      <w:r w:rsidR="00BD1709">
        <w:rPr>
          <w:rStyle w:val="normaltextrun"/>
          <w:rFonts w:ascii="Arial" w:hAnsi="Arial" w:cs="Arial"/>
          <w:sz w:val="20"/>
          <w:szCs w:val="20"/>
        </w:rPr>
        <w:t>el</w:t>
      </w:r>
      <w:r w:rsidR="00B20F57">
        <w:rPr>
          <w:rStyle w:val="normaltextrun"/>
          <w:rFonts w:ascii="Arial" w:hAnsi="Arial" w:cs="Arial"/>
          <w:sz w:val="20"/>
          <w:szCs w:val="20"/>
        </w:rPr>
        <w:t>ding School &amp; Technology Center</w:t>
      </w:r>
      <w:r w:rsidR="00474600">
        <w:rPr>
          <w:rStyle w:val="normaltextrun"/>
          <w:rFonts w:ascii="Arial" w:hAnsi="Arial" w:cs="Arial"/>
          <w:sz w:val="20"/>
          <w:szCs w:val="20"/>
        </w:rPr>
        <w:t xml:space="preserve">, including programs in welding, HVAC &amp; refrigeration, electrical applications, among others. </w:t>
      </w:r>
    </w:p>
    <w:p w14:paraId="18167B08" w14:textId="566FEE1C" w:rsidR="000E0066" w:rsidRDefault="000E0066" w:rsidP="253D0E6B">
      <w:pPr>
        <w:pStyle w:val="paragraph"/>
        <w:spacing w:before="0" w:beforeAutospacing="0" w:after="0" w:afterAutospacing="0"/>
        <w:textAlignment w:val="baseline"/>
        <w:rPr>
          <w:rStyle w:val="normaltextrun"/>
          <w:rFonts w:ascii="Arial" w:hAnsi="Arial" w:cs="Arial"/>
          <w:sz w:val="20"/>
          <w:szCs w:val="20"/>
        </w:rPr>
      </w:pPr>
    </w:p>
    <w:p w14:paraId="79843F0B" w14:textId="2767FAA2" w:rsidR="005A5986" w:rsidRDefault="005A5986" w:rsidP="253D0E6B">
      <w:pPr>
        <w:pStyle w:val="paragraph"/>
        <w:spacing w:before="0" w:beforeAutospacing="0" w:after="0" w:afterAutospacing="0"/>
        <w:textAlignment w:val="baseline"/>
        <w:rPr>
          <w:rStyle w:val="normaltextrun"/>
          <w:rFonts w:ascii="Arial" w:hAnsi="Arial" w:cs="Arial"/>
          <w:sz w:val="20"/>
          <w:szCs w:val="20"/>
        </w:rPr>
      </w:pPr>
      <w:r>
        <w:rPr>
          <w:rFonts w:ascii="Arial" w:hAnsi="Arial" w:cs="Arial"/>
          <w:sz w:val="20"/>
          <w:szCs w:val="20"/>
        </w:rPr>
        <w:t xml:space="preserve">These scholarships come at a time when the skilled trades industry is facing a major skills gap which could leave an estimated 2.4 million positions unfilled between 2018 and 2028, according to </w:t>
      </w:r>
      <w:hyperlink r:id="rId10" w:history="1">
        <w:r w:rsidRPr="00521F8E">
          <w:rPr>
            <w:rStyle w:val="Hyperlink"/>
            <w:rFonts w:ascii="Arial" w:hAnsi="Arial" w:cs="Arial"/>
            <w:sz w:val="20"/>
            <w:szCs w:val="20"/>
          </w:rPr>
          <w:t>a study</w:t>
        </w:r>
      </w:hyperlink>
      <w:r>
        <w:rPr>
          <w:rFonts w:ascii="Arial" w:hAnsi="Arial" w:cs="Arial"/>
          <w:sz w:val="20"/>
          <w:szCs w:val="20"/>
        </w:rPr>
        <w:t xml:space="preserve"> by Deloitte and The Manufacturing Institute. </w:t>
      </w:r>
      <w:hyperlink r:id="rId11" w:history="1">
        <w:r w:rsidRPr="00521F8E">
          <w:rPr>
            <w:rStyle w:val="Hyperlink"/>
            <w:rFonts w:ascii="Arial" w:hAnsi="Arial" w:cs="Arial"/>
            <w:sz w:val="20"/>
            <w:szCs w:val="20"/>
          </w:rPr>
          <w:t>The U.S. Bureau of Labor Statistics</w:t>
        </w:r>
      </w:hyperlink>
      <w:r>
        <w:rPr>
          <w:rFonts w:ascii="Arial" w:hAnsi="Arial" w:cs="Arial"/>
          <w:sz w:val="20"/>
          <w:szCs w:val="20"/>
        </w:rPr>
        <w:t xml:space="preserve"> also projects the skilled trades industry to grow by 10 percent, creating an additional 704,000 jobs. </w:t>
      </w:r>
    </w:p>
    <w:p w14:paraId="27CAE235" w14:textId="77777777" w:rsidR="005A5986" w:rsidRDefault="005A5986" w:rsidP="253D0E6B">
      <w:pPr>
        <w:pStyle w:val="paragraph"/>
        <w:spacing w:before="0" w:beforeAutospacing="0" w:after="0" w:afterAutospacing="0"/>
        <w:textAlignment w:val="baseline"/>
        <w:rPr>
          <w:rStyle w:val="normaltextrun"/>
          <w:rFonts w:ascii="Arial" w:hAnsi="Arial" w:cs="Arial"/>
          <w:sz w:val="20"/>
          <w:szCs w:val="20"/>
        </w:rPr>
      </w:pPr>
    </w:p>
    <w:p w14:paraId="117B32B1" w14:textId="620C6867" w:rsidR="008B7722" w:rsidRDefault="008B7722" w:rsidP="253D0E6B">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w:t>
      </w:r>
      <w:r w:rsidR="00474600">
        <w:rPr>
          <w:rStyle w:val="normaltextrun"/>
          <w:rFonts w:ascii="Arial" w:hAnsi="Arial" w:cs="Arial"/>
          <w:sz w:val="20"/>
          <w:szCs w:val="20"/>
        </w:rPr>
        <w:t>Investing in the skilled trades</w:t>
      </w:r>
      <w:r w:rsidR="0035533E">
        <w:rPr>
          <w:rStyle w:val="normaltextrun"/>
          <w:rFonts w:ascii="Arial" w:hAnsi="Arial" w:cs="Arial"/>
          <w:sz w:val="20"/>
          <w:szCs w:val="20"/>
        </w:rPr>
        <w:t xml:space="preserve"> </w:t>
      </w:r>
      <w:r w:rsidR="00474600">
        <w:rPr>
          <w:rStyle w:val="normaltextrun"/>
          <w:rFonts w:ascii="Arial" w:hAnsi="Arial" w:cs="Arial"/>
          <w:sz w:val="20"/>
          <w:szCs w:val="20"/>
        </w:rPr>
        <w:t>i</w:t>
      </w:r>
      <w:r w:rsidR="0035533E">
        <w:rPr>
          <w:rStyle w:val="normaltextrun"/>
          <w:rFonts w:ascii="Arial" w:hAnsi="Arial" w:cs="Arial"/>
          <w:sz w:val="20"/>
          <w:szCs w:val="20"/>
        </w:rPr>
        <w:t>ndustry</w:t>
      </w:r>
      <w:r w:rsidR="00474600">
        <w:rPr>
          <w:rStyle w:val="normaltextrun"/>
          <w:rFonts w:ascii="Arial" w:hAnsi="Arial" w:cs="Arial"/>
          <w:sz w:val="20"/>
          <w:szCs w:val="20"/>
        </w:rPr>
        <w:t xml:space="preserve"> is now more important than ever</w:t>
      </w:r>
      <w:r>
        <w:rPr>
          <w:rStyle w:val="normaltextrun"/>
          <w:rFonts w:ascii="Arial" w:hAnsi="Arial" w:cs="Arial"/>
          <w:sz w:val="20"/>
          <w:szCs w:val="20"/>
        </w:rPr>
        <w:t xml:space="preserve">,” said </w:t>
      </w:r>
      <w:r w:rsidR="00D95644">
        <w:rPr>
          <w:rStyle w:val="normaltextrun"/>
          <w:rFonts w:ascii="Arial" w:hAnsi="Arial" w:cs="Arial"/>
          <w:sz w:val="20"/>
          <w:szCs w:val="20"/>
        </w:rPr>
        <w:t xml:space="preserve">StrataTech CEO Mary </w:t>
      </w:r>
      <w:r>
        <w:rPr>
          <w:rStyle w:val="normaltextrun"/>
          <w:rFonts w:ascii="Arial" w:hAnsi="Arial" w:cs="Arial"/>
          <w:sz w:val="20"/>
          <w:szCs w:val="20"/>
        </w:rPr>
        <w:t>Kelly. “</w:t>
      </w:r>
      <w:r w:rsidR="005A5986">
        <w:rPr>
          <w:rStyle w:val="normaltextrun"/>
          <w:rFonts w:ascii="Arial" w:hAnsi="Arial" w:cs="Arial"/>
          <w:sz w:val="20"/>
          <w:szCs w:val="20"/>
        </w:rPr>
        <w:t>We’re proud to help educate the next generation of skilled trade professionals, provide them with a quality education and set them up for lifelong success.”</w:t>
      </w:r>
    </w:p>
    <w:p w14:paraId="48A102A7" w14:textId="77777777" w:rsidR="008B7722" w:rsidRDefault="008B7722" w:rsidP="253D0E6B">
      <w:pPr>
        <w:pStyle w:val="paragraph"/>
        <w:spacing w:before="0" w:beforeAutospacing="0" w:after="0" w:afterAutospacing="0"/>
        <w:textAlignment w:val="baseline"/>
        <w:rPr>
          <w:rStyle w:val="normaltextrun"/>
          <w:rFonts w:ascii="Arial" w:hAnsi="Arial" w:cs="Arial"/>
          <w:sz w:val="20"/>
          <w:szCs w:val="20"/>
        </w:rPr>
      </w:pPr>
    </w:p>
    <w:p w14:paraId="622ED014" w14:textId="4400796B" w:rsidR="00790EBB" w:rsidRPr="005E5C1C" w:rsidRDefault="0061755D" w:rsidP="253D0E6B">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 xml:space="preserve">DCA is a member-centered association </w:t>
      </w:r>
      <w:r w:rsidR="00BD07A7">
        <w:rPr>
          <w:rStyle w:val="normaltextrun"/>
          <w:rFonts w:ascii="Arial" w:hAnsi="Arial" w:cs="Arial"/>
          <w:sz w:val="20"/>
          <w:szCs w:val="20"/>
        </w:rPr>
        <w:t>which serves as a link to government agencies, organized labor and other industry organizations for those in the underground construction industry. DCA offers programs, committees and other events which give members the opportunity for professional recognition and to give back to their industry.</w:t>
      </w:r>
    </w:p>
    <w:p w14:paraId="248951B6" w14:textId="77777777" w:rsidR="005E5C1C" w:rsidRPr="005E5C1C" w:rsidRDefault="005E5C1C" w:rsidP="253D0E6B">
      <w:pPr>
        <w:pStyle w:val="paragraph"/>
        <w:spacing w:before="0" w:beforeAutospacing="0" w:after="0" w:afterAutospacing="0"/>
        <w:textAlignment w:val="baseline"/>
        <w:rPr>
          <w:rStyle w:val="normaltextrun"/>
          <w:rFonts w:ascii="Arial" w:hAnsi="Arial" w:cs="Arial"/>
          <w:b/>
          <w:bCs/>
          <w:sz w:val="20"/>
          <w:szCs w:val="20"/>
        </w:rPr>
      </w:pPr>
    </w:p>
    <w:p w14:paraId="3C04A09D" w14:textId="15A9CC67" w:rsidR="00521F8E" w:rsidRDefault="004933A7" w:rsidP="005A5986">
      <w:pPr>
        <w:pStyle w:val="paragraph"/>
        <w:spacing w:before="0" w:beforeAutospacing="0" w:after="0" w:afterAutospacing="0"/>
        <w:textAlignment w:val="baseline"/>
        <w:rPr>
          <w:rFonts w:ascii="Arial" w:hAnsi="Arial" w:cs="Arial"/>
          <w:sz w:val="20"/>
          <w:szCs w:val="20"/>
        </w:rPr>
      </w:pPr>
      <w:r w:rsidRPr="005E5C1C">
        <w:rPr>
          <w:rFonts w:ascii="Arial" w:hAnsi="Arial" w:cs="Arial"/>
          <w:sz w:val="20"/>
          <w:szCs w:val="20"/>
        </w:rPr>
        <w:t>"</w:t>
      </w:r>
      <w:r w:rsidR="00BD07A7">
        <w:rPr>
          <w:rFonts w:ascii="Arial" w:hAnsi="Arial" w:cs="Arial"/>
          <w:sz w:val="20"/>
          <w:szCs w:val="20"/>
        </w:rPr>
        <w:t xml:space="preserve">For 60 years, DCA has been committed to building opportunity for our members and those </w:t>
      </w:r>
      <w:r w:rsidR="00EA52E8">
        <w:rPr>
          <w:rFonts w:ascii="Arial" w:hAnsi="Arial" w:cs="Arial"/>
          <w:sz w:val="20"/>
          <w:szCs w:val="20"/>
        </w:rPr>
        <w:t xml:space="preserve">entering </w:t>
      </w:r>
      <w:r w:rsidR="00BD07A7">
        <w:rPr>
          <w:rFonts w:ascii="Arial" w:hAnsi="Arial" w:cs="Arial"/>
          <w:sz w:val="20"/>
          <w:szCs w:val="20"/>
        </w:rPr>
        <w:t>the skilled labor industry</w:t>
      </w:r>
      <w:r w:rsidRPr="005E5C1C">
        <w:rPr>
          <w:rFonts w:ascii="Arial" w:hAnsi="Arial" w:cs="Arial"/>
          <w:sz w:val="20"/>
          <w:szCs w:val="20"/>
        </w:rPr>
        <w:t xml:space="preserve">,” </w:t>
      </w:r>
      <w:r w:rsidR="00762E0F">
        <w:rPr>
          <w:rFonts w:ascii="Arial" w:hAnsi="Arial" w:cs="Arial"/>
          <w:sz w:val="20"/>
          <w:szCs w:val="20"/>
        </w:rPr>
        <w:t xml:space="preserve">said DCA’s chief executive Rob Darden. </w:t>
      </w:r>
      <w:r w:rsidRPr="005E5C1C">
        <w:rPr>
          <w:rFonts w:ascii="Arial" w:hAnsi="Arial" w:cs="Arial"/>
          <w:sz w:val="20"/>
          <w:szCs w:val="20"/>
        </w:rPr>
        <w:t>"</w:t>
      </w:r>
      <w:r w:rsidR="00EA52E8">
        <w:rPr>
          <w:rFonts w:ascii="Arial" w:hAnsi="Arial" w:cs="Arial"/>
          <w:sz w:val="20"/>
          <w:szCs w:val="20"/>
        </w:rPr>
        <w:t>We’re very grateful to StrataTech for this partnership and scholarships which will help continue our mission.”</w:t>
      </w:r>
    </w:p>
    <w:p w14:paraId="2123B520" w14:textId="71E8603E" w:rsidR="005A5986" w:rsidRDefault="005A5986" w:rsidP="005A5986">
      <w:pPr>
        <w:pStyle w:val="paragraph"/>
        <w:spacing w:before="0" w:beforeAutospacing="0" w:after="0" w:afterAutospacing="0"/>
        <w:textAlignment w:val="baseline"/>
        <w:rPr>
          <w:rFonts w:ascii="Arial" w:hAnsi="Arial" w:cs="Arial"/>
          <w:sz w:val="20"/>
          <w:szCs w:val="20"/>
        </w:rPr>
      </w:pPr>
    </w:p>
    <w:p w14:paraId="7AC11FA2" w14:textId="4DF1A889" w:rsidR="005A5986" w:rsidRDefault="005A5986" w:rsidP="005A5986">
      <w:pPr>
        <w:pStyle w:val="paragraph"/>
        <w:spacing w:before="0" w:beforeAutospacing="0" w:after="0" w:afterAutospacing="0"/>
        <w:textAlignment w:val="baseline"/>
        <w:rPr>
          <w:rFonts w:ascii="Arial" w:hAnsi="Arial" w:cs="Arial"/>
          <w:sz w:val="20"/>
          <w:szCs w:val="20"/>
        </w:rPr>
      </w:pPr>
      <w:r>
        <w:rPr>
          <w:rFonts w:ascii="Arial" w:hAnsi="Arial" w:cs="Arial"/>
          <w:sz w:val="20"/>
          <w:szCs w:val="20"/>
        </w:rPr>
        <w:t xml:space="preserve">Those looking to apply for the scholarship can </w:t>
      </w:r>
      <w:r w:rsidRPr="00951DF6">
        <w:rPr>
          <w:rFonts w:ascii="Arial" w:hAnsi="Arial" w:cs="Arial"/>
          <w:sz w:val="20"/>
          <w:szCs w:val="20"/>
        </w:rPr>
        <w:t xml:space="preserve">visit </w:t>
      </w:r>
      <w:hyperlink r:id="rId12" w:history="1">
        <w:r w:rsidR="00C82785" w:rsidRPr="00951DF6">
          <w:rPr>
            <w:rStyle w:val="Hyperlink"/>
            <w:rFonts w:ascii="Arial" w:hAnsi="Arial" w:cs="Arial"/>
            <w:sz w:val="20"/>
            <w:szCs w:val="20"/>
          </w:rPr>
          <w:t>https://www.stratatech.com/dca</w:t>
        </w:r>
      </w:hyperlink>
      <w:r w:rsidR="00C82785">
        <w:rPr>
          <w:rFonts w:ascii="Arial" w:hAnsi="Arial" w:cs="Arial"/>
          <w:sz w:val="20"/>
          <w:szCs w:val="20"/>
        </w:rPr>
        <w:t xml:space="preserve"> </w:t>
      </w:r>
      <w:r>
        <w:rPr>
          <w:rFonts w:ascii="Arial" w:hAnsi="Arial" w:cs="Arial"/>
          <w:sz w:val="20"/>
          <w:szCs w:val="20"/>
        </w:rPr>
        <w:t>to learn more.</w:t>
      </w:r>
    </w:p>
    <w:p w14:paraId="161E130B" w14:textId="77777777" w:rsidR="005A5986" w:rsidRDefault="005A5986" w:rsidP="005A5986">
      <w:pPr>
        <w:pStyle w:val="paragraph"/>
        <w:spacing w:before="0" w:beforeAutospacing="0" w:after="0" w:afterAutospacing="0"/>
        <w:textAlignment w:val="baseline"/>
        <w:rPr>
          <w:rFonts w:ascii="Arial" w:hAnsi="Arial" w:cs="Arial"/>
          <w:sz w:val="20"/>
          <w:szCs w:val="20"/>
        </w:rPr>
      </w:pPr>
    </w:p>
    <w:p w14:paraId="341E1C3F" w14:textId="110E1934" w:rsidR="00790EBB" w:rsidRDefault="008B7722" w:rsidP="00C22B58">
      <w:pPr>
        <w:rPr>
          <w:rFonts w:ascii="Arial" w:hAnsi="Arial" w:cs="Arial"/>
          <w:b/>
          <w:bCs/>
          <w:sz w:val="20"/>
          <w:szCs w:val="20"/>
        </w:rPr>
      </w:pPr>
      <w:r>
        <w:rPr>
          <w:rFonts w:ascii="Arial" w:hAnsi="Arial" w:cs="Arial"/>
          <w:sz w:val="20"/>
          <w:szCs w:val="20"/>
        </w:rPr>
        <w:t xml:space="preserve">For more information on StrataTech and </w:t>
      </w:r>
      <w:r w:rsidR="00EF3389">
        <w:rPr>
          <w:rFonts w:ascii="Arial" w:hAnsi="Arial" w:cs="Arial"/>
          <w:sz w:val="20"/>
          <w:szCs w:val="20"/>
        </w:rPr>
        <w:t>its</w:t>
      </w:r>
      <w:r>
        <w:rPr>
          <w:rFonts w:ascii="Arial" w:hAnsi="Arial" w:cs="Arial"/>
          <w:sz w:val="20"/>
          <w:szCs w:val="20"/>
        </w:rPr>
        <w:t xml:space="preserve"> </w:t>
      </w:r>
      <w:r w:rsidR="00790EBB">
        <w:rPr>
          <w:rFonts w:ascii="Arial" w:hAnsi="Arial" w:cs="Arial"/>
          <w:sz w:val="20"/>
          <w:szCs w:val="20"/>
        </w:rPr>
        <w:t>four campuses</w:t>
      </w:r>
      <w:r w:rsidR="00C22B58">
        <w:rPr>
          <w:rFonts w:ascii="Arial" w:hAnsi="Arial" w:cs="Arial"/>
          <w:sz w:val="20"/>
          <w:szCs w:val="20"/>
        </w:rPr>
        <w:t>,</w:t>
      </w:r>
      <w:r w:rsidR="00790EBB">
        <w:rPr>
          <w:rFonts w:ascii="Arial" w:hAnsi="Arial" w:cs="Arial"/>
          <w:sz w:val="20"/>
          <w:szCs w:val="20"/>
        </w:rPr>
        <w:t xml:space="preserve"> visit </w:t>
      </w:r>
      <w:hyperlink r:id="rId13" w:history="1">
        <w:r w:rsidR="00790EBB" w:rsidRPr="0006462F">
          <w:rPr>
            <w:rStyle w:val="Hyperlink"/>
            <w:rFonts w:ascii="Arial" w:hAnsi="Arial" w:cs="Arial"/>
            <w:sz w:val="20"/>
            <w:szCs w:val="20"/>
          </w:rPr>
          <w:t>www.StrataTech.com</w:t>
        </w:r>
      </w:hyperlink>
      <w:r w:rsidR="00790EBB" w:rsidRPr="0006462F">
        <w:rPr>
          <w:rFonts w:ascii="Arial" w:hAnsi="Arial" w:cs="Arial"/>
          <w:sz w:val="20"/>
          <w:szCs w:val="20"/>
        </w:rPr>
        <w:t>.</w:t>
      </w:r>
    </w:p>
    <w:p w14:paraId="67193E68" w14:textId="77777777" w:rsidR="00EF3389" w:rsidRDefault="00EF3389" w:rsidP="00C22B58">
      <w:pPr>
        <w:spacing w:line="276" w:lineRule="auto"/>
        <w:rPr>
          <w:rFonts w:ascii="Arial" w:hAnsi="Arial" w:cs="Arial"/>
          <w:b/>
          <w:bCs/>
          <w:sz w:val="20"/>
          <w:szCs w:val="20"/>
        </w:rPr>
      </w:pPr>
    </w:p>
    <w:p w14:paraId="11B20756" w14:textId="6D3A0D33" w:rsidR="005E5C1C" w:rsidRPr="005E5C1C" w:rsidRDefault="005E5C1C" w:rsidP="005E5C1C">
      <w:pPr>
        <w:spacing w:line="276" w:lineRule="auto"/>
        <w:rPr>
          <w:rFonts w:ascii="Arial" w:hAnsi="Arial" w:cs="Arial"/>
          <w:b/>
          <w:bCs/>
          <w:sz w:val="20"/>
          <w:szCs w:val="20"/>
        </w:rPr>
      </w:pPr>
      <w:r w:rsidRPr="005E5C1C">
        <w:rPr>
          <w:rFonts w:ascii="Arial" w:hAnsi="Arial" w:cs="Arial"/>
          <w:b/>
          <w:bCs/>
          <w:sz w:val="20"/>
          <w:szCs w:val="20"/>
        </w:rPr>
        <w:t>About StrataTech Education Group</w:t>
      </w:r>
    </w:p>
    <w:p w14:paraId="3908777F" w14:textId="15B570CC" w:rsidR="00945245" w:rsidRPr="00790EBB" w:rsidRDefault="00BD6EF5" w:rsidP="00790EBB">
      <w:pPr>
        <w:spacing w:line="276" w:lineRule="auto"/>
        <w:rPr>
          <w:rFonts w:ascii="Arial" w:hAnsi="Arial" w:cs="Arial"/>
          <w:sz w:val="20"/>
          <w:szCs w:val="20"/>
        </w:rPr>
      </w:pPr>
      <w:hyperlink r:id="rId14" w:history="1">
        <w:r w:rsidR="005E5C1C" w:rsidRPr="005E5C1C">
          <w:rPr>
            <w:rStyle w:val="Hyperlink"/>
            <w:rFonts w:ascii="Arial" w:hAnsi="Arial" w:cs="Arial"/>
            <w:sz w:val="20"/>
            <w:szCs w:val="20"/>
          </w:rPr>
          <w:t>StrataTech Education Group</w:t>
        </w:r>
      </w:hyperlink>
      <w:r w:rsidR="005E5C1C" w:rsidRPr="005E5C1C">
        <w:rPr>
          <w:rFonts w:ascii="Arial" w:hAnsi="Arial" w:cs="Arial"/>
          <w:sz w:val="20"/>
          <w:szCs w:val="20"/>
        </w:rPr>
        <w:t xml:space="preserve"> focuses on the education, growth and development of specialized career education schools, particularly skilled-trade programs designed to address the nation’s growing infrastructure needs. Holding an A+ rating by the Better Business Bureau, StrataTech Education Group’s portfolio includes </w:t>
      </w:r>
      <w:hyperlink r:id="rId15" w:history="1">
        <w:r w:rsidR="005E5C1C" w:rsidRPr="005E5C1C">
          <w:rPr>
            <w:rStyle w:val="Hyperlink"/>
            <w:rFonts w:ascii="Arial" w:hAnsi="Arial" w:cs="Arial"/>
            <w:sz w:val="20"/>
            <w:szCs w:val="20"/>
          </w:rPr>
          <w:t>The Refrigeration School, Inc. (RSI)</w:t>
        </w:r>
      </w:hyperlink>
      <w:r w:rsidR="005E5C1C" w:rsidRPr="005E5C1C">
        <w:rPr>
          <w:rFonts w:ascii="Arial" w:hAnsi="Arial" w:cs="Arial"/>
          <w:sz w:val="20"/>
          <w:szCs w:val="20"/>
        </w:rPr>
        <w:t xml:space="preserve">, </w:t>
      </w:r>
      <w:hyperlink r:id="rId16" w:history="1">
        <w:r w:rsidR="005E5C1C" w:rsidRPr="005E5C1C">
          <w:rPr>
            <w:rStyle w:val="Hyperlink"/>
            <w:rFonts w:ascii="Arial" w:hAnsi="Arial" w:cs="Arial"/>
            <w:sz w:val="20"/>
            <w:szCs w:val="20"/>
          </w:rPr>
          <w:t>Tulsa Welding School (TWS)</w:t>
        </w:r>
      </w:hyperlink>
      <w:r w:rsidR="005E5C1C" w:rsidRPr="005E5C1C">
        <w:rPr>
          <w:rFonts w:ascii="Arial" w:hAnsi="Arial" w:cs="Arial"/>
          <w:sz w:val="20"/>
          <w:szCs w:val="20"/>
        </w:rPr>
        <w:t xml:space="preserve">, </w:t>
      </w:r>
      <w:hyperlink r:id="rId17" w:history="1">
        <w:r w:rsidR="005E5C1C" w:rsidRPr="005E5C1C">
          <w:rPr>
            <w:rStyle w:val="Hyperlink"/>
            <w:rFonts w:ascii="Arial" w:hAnsi="Arial" w:cs="Arial"/>
            <w:sz w:val="20"/>
            <w:szCs w:val="20"/>
          </w:rPr>
          <w:t>Tulsa Welding School Jacksonville</w:t>
        </w:r>
      </w:hyperlink>
      <w:r w:rsidR="005E5C1C" w:rsidRPr="005E5C1C">
        <w:rPr>
          <w:rFonts w:ascii="Arial" w:hAnsi="Arial" w:cs="Arial"/>
          <w:sz w:val="20"/>
          <w:szCs w:val="20"/>
        </w:rPr>
        <w:t xml:space="preserve">, and </w:t>
      </w:r>
      <w:hyperlink r:id="rId18" w:history="1">
        <w:r w:rsidR="005E5C1C" w:rsidRPr="005E5C1C">
          <w:rPr>
            <w:rStyle w:val="Hyperlink"/>
            <w:rFonts w:ascii="Arial" w:hAnsi="Arial" w:cs="Arial"/>
            <w:sz w:val="20"/>
            <w:szCs w:val="20"/>
          </w:rPr>
          <w:t>Tulsa Welding School &amp; Technology Center</w:t>
        </w:r>
      </w:hyperlink>
      <w:r w:rsidR="005E5C1C" w:rsidRPr="005E5C1C">
        <w:rPr>
          <w:rStyle w:val="Hyperlink"/>
          <w:rFonts w:ascii="Arial" w:hAnsi="Arial" w:cs="Arial"/>
          <w:sz w:val="20"/>
          <w:szCs w:val="20"/>
        </w:rPr>
        <w:t xml:space="preserve"> (TWSTC)</w:t>
      </w:r>
      <w:r w:rsidR="005E5C1C" w:rsidRPr="005E5C1C">
        <w:rPr>
          <w:rFonts w:ascii="Arial" w:hAnsi="Arial" w:cs="Arial"/>
          <w:sz w:val="20"/>
          <w:szCs w:val="20"/>
        </w:rPr>
        <w:t xml:space="preserve">. For more information, visit </w:t>
      </w:r>
      <w:hyperlink r:id="rId19" w:history="1">
        <w:r w:rsidR="005E5C1C" w:rsidRPr="005E5C1C">
          <w:rPr>
            <w:rStyle w:val="Hyperlink"/>
            <w:rFonts w:ascii="Arial" w:hAnsi="Arial" w:cs="Arial"/>
            <w:sz w:val="20"/>
            <w:szCs w:val="20"/>
          </w:rPr>
          <w:t>www.StrataTech.com</w:t>
        </w:r>
      </w:hyperlink>
      <w:r w:rsidR="005E5C1C" w:rsidRPr="005E5C1C">
        <w:rPr>
          <w:rFonts w:ascii="Arial" w:hAnsi="Arial" w:cs="Arial"/>
          <w:sz w:val="20"/>
          <w:szCs w:val="20"/>
        </w:rPr>
        <w:t xml:space="preserve">. </w:t>
      </w:r>
    </w:p>
    <w:p w14:paraId="56D12AD6" w14:textId="4EDF9DCA" w:rsidR="004933A7" w:rsidRPr="00762E0F" w:rsidRDefault="004933A7" w:rsidP="004933A7">
      <w:pPr>
        <w:rPr>
          <w:rFonts w:ascii="Arial" w:hAnsi="Arial" w:cs="Arial"/>
          <w:b/>
          <w:bCs/>
          <w:sz w:val="20"/>
          <w:szCs w:val="20"/>
        </w:rPr>
      </w:pPr>
      <w:r w:rsidRPr="00762E0F">
        <w:rPr>
          <w:rFonts w:ascii="Arial" w:hAnsi="Arial" w:cs="Arial"/>
          <w:b/>
          <w:bCs/>
          <w:sz w:val="20"/>
          <w:szCs w:val="20"/>
        </w:rPr>
        <w:t>About</w:t>
      </w:r>
      <w:r w:rsidR="00F82D17" w:rsidRPr="00762E0F">
        <w:rPr>
          <w:rFonts w:ascii="Arial" w:hAnsi="Arial" w:cs="Arial"/>
          <w:b/>
          <w:bCs/>
          <w:sz w:val="20"/>
          <w:szCs w:val="20"/>
        </w:rPr>
        <w:t xml:space="preserve"> </w:t>
      </w:r>
      <w:r w:rsidR="00BD1709" w:rsidRPr="00762E0F">
        <w:rPr>
          <w:rFonts w:ascii="Arial" w:hAnsi="Arial" w:cs="Arial"/>
          <w:b/>
          <w:bCs/>
          <w:sz w:val="20"/>
          <w:szCs w:val="20"/>
        </w:rPr>
        <w:t>Distribution Contractors Association</w:t>
      </w:r>
      <w:r w:rsidR="00F82D17" w:rsidRPr="00762E0F">
        <w:rPr>
          <w:rFonts w:ascii="Arial" w:hAnsi="Arial" w:cs="Arial"/>
          <w:b/>
          <w:bCs/>
          <w:sz w:val="20"/>
          <w:szCs w:val="20"/>
        </w:rPr>
        <w:t xml:space="preserve"> </w:t>
      </w:r>
    </w:p>
    <w:p w14:paraId="51E6DD7D" w14:textId="55CF49FF" w:rsidR="00945245" w:rsidRDefault="00945245" w:rsidP="2E260F47">
      <w:pPr>
        <w:rPr>
          <w:rFonts w:ascii="Arial" w:eastAsia="Arial" w:hAnsi="Arial" w:cs="Arial"/>
          <w:sz w:val="20"/>
          <w:szCs w:val="20"/>
        </w:rPr>
      </w:pPr>
      <w:r w:rsidRPr="00762E0F">
        <w:rPr>
          <w:rFonts w:ascii="Arial" w:eastAsia="Arial" w:hAnsi="Arial" w:cs="Arial"/>
          <w:sz w:val="20"/>
          <w:szCs w:val="20"/>
        </w:rPr>
        <w:t>The</w:t>
      </w:r>
      <w:r>
        <w:rPr>
          <w:rFonts w:ascii="Arial" w:eastAsia="Arial" w:hAnsi="Arial" w:cs="Arial"/>
          <w:sz w:val="20"/>
          <w:szCs w:val="20"/>
        </w:rPr>
        <w:t xml:space="preserve"> Distribution Contractors Association (DCA) is a member-centered, professional trade organization formed in 1961 to facilitate the exchange of information related to the construction and maintenance of gas distribution pipeline systems throughout the United States. DCA serves as a link between members, government agencies, organized labor, and other industry organizations and has built close working relationships with utilities and the associations that represent them. DCA is </w:t>
      </w:r>
      <w:r w:rsidR="00762E0F">
        <w:rPr>
          <w:rFonts w:ascii="Arial" w:eastAsia="Arial" w:hAnsi="Arial" w:cs="Arial"/>
          <w:sz w:val="20"/>
          <w:szCs w:val="20"/>
        </w:rPr>
        <w:t>comprised</w:t>
      </w:r>
      <w:r>
        <w:rPr>
          <w:rFonts w:ascii="Arial" w:eastAsia="Arial" w:hAnsi="Arial" w:cs="Arial"/>
          <w:sz w:val="20"/>
          <w:szCs w:val="20"/>
        </w:rPr>
        <w:t xml:space="preserve"> of nearly 240 companies including local, regional and national contractors and the equipment manufacturers, distributors and other companies that support </w:t>
      </w:r>
      <w:r w:rsidR="00762E0F">
        <w:rPr>
          <w:rFonts w:ascii="Arial" w:eastAsia="Arial" w:hAnsi="Arial" w:cs="Arial"/>
          <w:sz w:val="20"/>
          <w:szCs w:val="20"/>
        </w:rPr>
        <w:t>them</w:t>
      </w:r>
      <w:r>
        <w:rPr>
          <w:rFonts w:ascii="Arial" w:eastAsia="Arial" w:hAnsi="Arial" w:cs="Arial"/>
          <w:sz w:val="20"/>
          <w:szCs w:val="20"/>
        </w:rPr>
        <w:t xml:space="preserve"> in the safe installation of natural gas pipelines and </w:t>
      </w:r>
      <w:r>
        <w:rPr>
          <w:rFonts w:ascii="Arial" w:eastAsia="Arial" w:hAnsi="Arial" w:cs="Arial"/>
          <w:sz w:val="20"/>
          <w:szCs w:val="20"/>
        </w:rPr>
        <w:lastRenderedPageBreak/>
        <w:t>other underground utilities. The association actively promotes the industry and continually works to develop and improve quality, safety, best practices, and leadership.</w:t>
      </w:r>
      <w:r w:rsidR="00762E0F">
        <w:rPr>
          <w:rFonts w:ascii="Arial" w:eastAsia="Arial" w:hAnsi="Arial" w:cs="Arial"/>
          <w:sz w:val="20"/>
          <w:szCs w:val="20"/>
        </w:rPr>
        <w:t xml:space="preserve"> DCA is headquartered in Richardson, Texas, near Dallas. </w:t>
      </w:r>
      <w:hyperlink r:id="rId20" w:history="1">
        <w:r w:rsidR="00762E0F" w:rsidRPr="00DA288A">
          <w:rPr>
            <w:rStyle w:val="Hyperlink"/>
            <w:rFonts w:ascii="Arial" w:eastAsia="Arial" w:hAnsi="Arial" w:cs="Arial"/>
            <w:sz w:val="20"/>
            <w:szCs w:val="20"/>
          </w:rPr>
          <w:t>www.dcaweb.org</w:t>
        </w:r>
      </w:hyperlink>
    </w:p>
    <w:p w14:paraId="3938BD0F" w14:textId="77777777" w:rsidR="00762E0F" w:rsidRPr="005E5C1C" w:rsidRDefault="00762E0F" w:rsidP="2E260F47">
      <w:pPr>
        <w:rPr>
          <w:rFonts w:ascii="Arial" w:hAnsi="Arial" w:cs="Arial"/>
          <w:sz w:val="20"/>
          <w:szCs w:val="20"/>
        </w:rPr>
      </w:pPr>
    </w:p>
    <w:p w14:paraId="607DDE3B" w14:textId="04B6A08E" w:rsidR="00E1529E" w:rsidRPr="00EF3389" w:rsidRDefault="00BB24E2" w:rsidP="00EF3389">
      <w:pPr>
        <w:jc w:val="center"/>
        <w:rPr>
          <w:rFonts w:ascii="Arial" w:hAnsi="Arial" w:cs="Arial"/>
          <w:sz w:val="20"/>
          <w:szCs w:val="20"/>
        </w:rPr>
      </w:pPr>
      <w:r w:rsidRPr="005E5C1C">
        <w:rPr>
          <w:rFonts w:ascii="Arial" w:hAnsi="Arial" w:cs="Arial"/>
          <w:sz w:val="20"/>
          <w:szCs w:val="20"/>
        </w:rPr>
        <w:t>###</w:t>
      </w:r>
    </w:p>
    <w:sectPr w:rsidR="00E1529E" w:rsidRPr="00EF3389" w:rsidSect="0032635C">
      <w:headerReference w:type="default" r:id="rId21"/>
      <w:pgSz w:w="12240" w:h="15840"/>
      <w:pgMar w:top="720" w:right="720" w:bottom="720" w:left="72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5BABD" w14:textId="77777777" w:rsidR="00BD6EF5" w:rsidRDefault="00BD6EF5" w:rsidP="000F4ED6">
      <w:pPr>
        <w:spacing w:after="0" w:line="240" w:lineRule="auto"/>
      </w:pPr>
      <w:r>
        <w:separator/>
      </w:r>
    </w:p>
  </w:endnote>
  <w:endnote w:type="continuationSeparator" w:id="0">
    <w:p w14:paraId="0ED2042A" w14:textId="77777777" w:rsidR="00BD6EF5" w:rsidRDefault="00BD6EF5" w:rsidP="000F4ED6">
      <w:pPr>
        <w:spacing w:after="0" w:line="240" w:lineRule="auto"/>
      </w:pPr>
      <w:r>
        <w:continuationSeparator/>
      </w:r>
    </w:p>
  </w:endnote>
  <w:endnote w:type="continuationNotice" w:id="1">
    <w:p w14:paraId="6D18596D" w14:textId="77777777" w:rsidR="00BD6EF5" w:rsidRDefault="00BD6E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E2153" w14:textId="77777777" w:rsidR="00BD6EF5" w:rsidRDefault="00BD6EF5" w:rsidP="000F4ED6">
      <w:pPr>
        <w:spacing w:after="0" w:line="240" w:lineRule="auto"/>
      </w:pPr>
      <w:r>
        <w:separator/>
      </w:r>
    </w:p>
  </w:footnote>
  <w:footnote w:type="continuationSeparator" w:id="0">
    <w:p w14:paraId="6F0F8C40" w14:textId="77777777" w:rsidR="00BD6EF5" w:rsidRDefault="00BD6EF5" w:rsidP="000F4ED6">
      <w:pPr>
        <w:spacing w:after="0" w:line="240" w:lineRule="auto"/>
      </w:pPr>
      <w:r>
        <w:continuationSeparator/>
      </w:r>
    </w:p>
  </w:footnote>
  <w:footnote w:type="continuationNotice" w:id="1">
    <w:p w14:paraId="6DA182A5" w14:textId="77777777" w:rsidR="00BD6EF5" w:rsidRDefault="00BD6E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4FC6" w14:textId="4A8616CF" w:rsidR="000F4ED6" w:rsidRDefault="00B474F9" w:rsidP="00B474F9">
    <w:pPr>
      <w:pStyle w:val="Header"/>
    </w:pPr>
    <w:r>
      <w:rPr>
        <w:noProof/>
      </w:rPr>
      <w:drawing>
        <wp:inline distT="0" distB="0" distL="0" distR="0" wp14:anchorId="439C69A4" wp14:editId="507EBDA7">
          <wp:extent cx="1527242" cy="826778"/>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27242" cy="826778"/>
                  </a:xfrm>
                  <a:prstGeom prst="rect">
                    <a:avLst/>
                  </a:prstGeom>
                </pic:spPr>
              </pic:pic>
            </a:graphicData>
          </a:graphic>
        </wp:inline>
      </w:drawing>
    </w:r>
    <w:r w:rsidR="009F568E">
      <w:t xml:space="preserve">   </w:t>
    </w:r>
    <w:r w:rsidR="009F568E">
      <w:tab/>
    </w:r>
    <w:r w:rsidR="009F568E">
      <w:tab/>
    </w:r>
    <w:r w:rsidR="009F568E">
      <w:rPr>
        <w:noProof/>
      </w:rPr>
      <w:drawing>
        <wp:inline distT="0" distB="0" distL="0" distR="0" wp14:anchorId="21A1CCFB" wp14:editId="68F7581B">
          <wp:extent cx="1358307" cy="756771"/>
          <wp:effectExtent l="0" t="0" r="635" b="571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81161" cy="7695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53BC9"/>
    <w:multiLevelType w:val="hybridMultilevel"/>
    <w:tmpl w:val="ACF016B4"/>
    <w:lvl w:ilvl="0" w:tplc="67B63312">
      <w:start w:val="1"/>
      <w:numFmt w:val="bullet"/>
      <w:lvlText w:val=""/>
      <w:lvlJc w:val="left"/>
      <w:pPr>
        <w:ind w:left="720" w:hanging="360"/>
      </w:pPr>
      <w:rPr>
        <w:rFonts w:ascii="Symbol" w:hAnsi="Symbol" w:hint="default"/>
      </w:rPr>
    </w:lvl>
    <w:lvl w:ilvl="1" w:tplc="A29CAC6E">
      <w:start w:val="1"/>
      <w:numFmt w:val="bullet"/>
      <w:lvlText w:val="o"/>
      <w:lvlJc w:val="left"/>
      <w:pPr>
        <w:ind w:left="1440" w:hanging="360"/>
      </w:pPr>
      <w:rPr>
        <w:rFonts w:ascii="Courier New" w:hAnsi="Courier New" w:hint="default"/>
      </w:rPr>
    </w:lvl>
    <w:lvl w:ilvl="2" w:tplc="A1500240">
      <w:start w:val="1"/>
      <w:numFmt w:val="bullet"/>
      <w:lvlText w:val=""/>
      <w:lvlJc w:val="left"/>
      <w:pPr>
        <w:ind w:left="2160" w:hanging="360"/>
      </w:pPr>
      <w:rPr>
        <w:rFonts w:ascii="Wingdings" w:hAnsi="Wingdings" w:hint="default"/>
      </w:rPr>
    </w:lvl>
    <w:lvl w:ilvl="3" w:tplc="9B2C4DBC">
      <w:start w:val="1"/>
      <w:numFmt w:val="bullet"/>
      <w:lvlText w:val=""/>
      <w:lvlJc w:val="left"/>
      <w:pPr>
        <w:ind w:left="2880" w:hanging="360"/>
      </w:pPr>
      <w:rPr>
        <w:rFonts w:ascii="Symbol" w:hAnsi="Symbol" w:hint="default"/>
      </w:rPr>
    </w:lvl>
    <w:lvl w:ilvl="4" w:tplc="98428CD0">
      <w:start w:val="1"/>
      <w:numFmt w:val="bullet"/>
      <w:lvlText w:val="o"/>
      <w:lvlJc w:val="left"/>
      <w:pPr>
        <w:ind w:left="3600" w:hanging="360"/>
      </w:pPr>
      <w:rPr>
        <w:rFonts w:ascii="Courier New" w:hAnsi="Courier New" w:hint="default"/>
      </w:rPr>
    </w:lvl>
    <w:lvl w:ilvl="5" w:tplc="B3A68134">
      <w:start w:val="1"/>
      <w:numFmt w:val="bullet"/>
      <w:lvlText w:val=""/>
      <w:lvlJc w:val="left"/>
      <w:pPr>
        <w:ind w:left="4320" w:hanging="360"/>
      </w:pPr>
      <w:rPr>
        <w:rFonts w:ascii="Wingdings" w:hAnsi="Wingdings" w:hint="default"/>
      </w:rPr>
    </w:lvl>
    <w:lvl w:ilvl="6" w:tplc="2202F72E">
      <w:start w:val="1"/>
      <w:numFmt w:val="bullet"/>
      <w:lvlText w:val=""/>
      <w:lvlJc w:val="left"/>
      <w:pPr>
        <w:ind w:left="5040" w:hanging="360"/>
      </w:pPr>
      <w:rPr>
        <w:rFonts w:ascii="Symbol" w:hAnsi="Symbol" w:hint="default"/>
      </w:rPr>
    </w:lvl>
    <w:lvl w:ilvl="7" w:tplc="5C6E5206">
      <w:start w:val="1"/>
      <w:numFmt w:val="bullet"/>
      <w:lvlText w:val="o"/>
      <w:lvlJc w:val="left"/>
      <w:pPr>
        <w:ind w:left="5760" w:hanging="360"/>
      </w:pPr>
      <w:rPr>
        <w:rFonts w:ascii="Courier New" w:hAnsi="Courier New" w:hint="default"/>
      </w:rPr>
    </w:lvl>
    <w:lvl w:ilvl="8" w:tplc="251AE14C">
      <w:start w:val="1"/>
      <w:numFmt w:val="bullet"/>
      <w:lvlText w:val=""/>
      <w:lvlJc w:val="left"/>
      <w:pPr>
        <w:ind w:left="6480" w:hanging="360"/>
      </w:pPr>
      <w:rPr>
        <w:rFonts w:ascii="Wingdings" w:hAnsi="Wingdings" w:hint="default"/>
      </w:rPr>
    </w:lvl>
  </w:abstractNum>
  <w:abstractNum w:abstractNumId="1" w15:restartNumberingAfterBreak="0">
    <w:nsid w:val="42BB50E3"/>
    <w:multiLevelType w:val="hybridMultilevel"/>
    <w:tmpl w:val="FFFFFFFF"/>
    <w:lvl w:ilvl="0" w:tplc="9FC619CC">
      <w:start w:val="1"/>
      <w:numFmt w:val="bullet"/>
      <w:lvlText w:val="·"/>
      <w:lvlJc w:val="left"/>
      <w:pPr>
        <w:ind w:left="720" w:hanging="360"/>
      </w:pPr>
      <w:rPr>
        <w:rFonts w:ascii="Symbol" w:hAnsi="Symbol" w:hint="default"/>
      </w:rPr>
    </w:lvl>
    <w:lvl w:ilvl="1" w:tplc="E9B45944">
      <w:start w:val="1"/>
      <w:numFmt w:val="bullet"/>
      <w:lvlText w:val="o"/>
      <w:lvlJc w:val="left"/>
      <w:pPr>
        <w:ind w:left="1440" w:hanging="360"/>
      </w:pPr>
      <w:rPr>
        <w:rFonts w:ascii="Courier New" w:hAnsi="Courier New" w:hint="default"/>
      </w:rPr>
    </w:lvl>
    <w:lvl w:ilvl="2" w:tplc="09403546">
      <w:start w:val="1"/>
      <w:numFmt w:val="bullet"/>
      <w:lvlText w:val=""/>
      <w:lvlJc w:val="left"/>
      <w:pPr>
        <w:ind w:left="2160" w:hanging="360"/>
      </w:pPr>
      <w:rPr>
        <w:rFonts w:ascii="Wingdings" w:hAnsi="Wingdings" w:hint="default"/>
      </w:rPr>
    </w:lvl>
    <w:lvl w:ilvl="3" w:tplc="43FA63F0">
      <w:start w:val="1"/>
      <w:numFmt w:val="bullet"/>
      <w:lvlText w:val=""/>
      <w:lvlJc w:val="left"/>
      <w:pPr>
        <w:ind w:left="2880" w:hanging="360"/>
      </w:pPr>
      <w:rPr>
        <w:rFonts w:ascii="Symbol" w:hAnsi="Symbol" w:hint="default"/>
      </w:rPr>
    </w:lvl>
    <w:lvl w:ilvl="4" w:tplc="4EFC7974">
      <w:start w:val="1"/>
      <w:numFmt w:val="bullet"/>
      <w:lvlText w:val="o"/>
      <w:lvlJc w:val="left"/>
      <w:pPr>
        <w:ind w:left="3600" w:hanging="360"/>
      </w:pPr>
      <w:rPr>
        <w:rFonts w:ascii="Courier New" w:hAnsi="Courier New" w:hint="default"/>
      </w:rPr>
    </w:lvl>
    <w:lvl w:ilvl="5" w:tplc="BBE2474C">
      <w:start w:val="1"/>
      <w:numFmt w:val="bullet"/>
      <w:lvlText w:val=""/>
      <w:lvlJc w:val="left"/>
      <w:pPr>
        <w:ind w:left="4320" w:hanging="360"/>
      </w:pPr>
      <w:rPr>
        <w:rFonts w:ascii="Wingdings" w:hAnsi="Wingdings" w:hint="default"/>
      </w:rPr>
    </w:lvl>
    <w:lvl w:ilvl="6" w:tplc="BC160768">
      <w:start w:val="1"/>
      <w:numFmt w:val="bullet"/>
      <w:lvlText w:val=""/>
      <w:lvlJc w:val="left"/>
      <w:pPr>
        <w:ind w:left="5040" w:hanging="360"/>
      </w:pPr>
      <w:rPr>
        <w:rFonts w:ascii="Symbol" w:hAnsi="Symbol" w:hint="default"/>
      </w:rPr>
    </w:lvl>
    <w:lvl w:ilvl="7" w:tplc="93A22E56">
      <w:start w:val="1"/>
      <w:numFmt w:val="bullet"/>
      <w:lvlText w:val="o"/>
      <w:lvlJc w:val="left"/>
      <w:pPr>
        <w:ind w:left="5760" w:hanging="360"/>
      </w:pPr>
      <w:rPr>
        <w:rFonts w:ascii="Courier New" w:hAnsi="Courier New" w:hint="default"/>
      </w:rPr>
    </w:lvl>
    <w:lvl w:ilvl="8" w:tplc="EA30C440">
      <w:start w:val="1"/>
      <w:numFmt w:val="bullet"/>
      <w:lvlText w:val=""/>
      <w:lvlJc w:val="left"/>
      <w:pPr>
        <w:ind w:left="6480" w:hanging="360"/>
      </w:pPr>
      <w:rPr>
        <w:rFonts w:ascii="Wingdings" w:hAnsi="Wingdings" w:hint="default"/>
      </w:rPr>
    </w:lvl>
  </w:abstractNum>
  <w:abstractNum w:abstractNumId="2" w15:restartNumberingAfterBreak="0">
    <w:nsid w:val="521A0020"/>
    <w:multiLevelType w:val="hybridMultilevel"/>
    <w:tmpl w:val="FA44A52E"/>
    <w:lvl w:ilvl="0" w:tplc="5C94FD8A">
      <w:start w:val="1"/>
      <w:numFmt w:val="bullet"/>
      <w:lvlText w:val=""/>
      <w:lvlJc w:val="left"/>
      <w:pPr>
        <w:ind w:left="720" w:hanging="360"/>
      </w:pPr>
      <w:rPr>
        <w:rFonts w:ascii="Symbol" w:hAnsi="Symbol" w:hint="default"/>
      </w:rPr>
    </w:lvl>
    <w:lvl w:ilvl="1" w:tplc="3FFC1540">
      <w:start w:val="1"/>
      <w:numFmt w:val="bullet"/>
      <w:lvlText w:val="o"/>
      <w:lvlJc w:val="left"/>
      <w:pPr>
        <w:ind w:left="1440" w:hanging="360"/>
      </w:pPr>
      <w:rPr>
        <w:rFonts w:ascii="Courier New" w:hAnsi="Courier New" w:hint="default"/>
      </w:rPr>
    </w:lvl>
    <w:lvl w:ilvl="2" w:tplc="B4F845B4">
      <w:start w:val="1"/>
      <w:numFmt w:val="bullet"/>
      <w:lvlText w:val=""/>
      <w:lvlJc w:val="left"/>
      <w:pPr>
        <w:ind w:left="2160" w:hanging="360"/>
      </w:pPr>
      <w:rPr>
        <w:rFonts w:ascii="Wingdings" w:hAnsi="Wingdings" w:hint="default"/>
      </w:rPr>
    </w:lvl>
    <w:lvl w:ilvl="3" w:tplc="6AE682DA">
      <w:start w:val="1"/>
      <w:numFmt w:val="bullet"/>
      <w:lvlText w:val=""/>
      <w:lvlJc w:val="left"/>
      <w:pPr>
        <w:ind w:left="2880" w:hanging="360"/>
      </w:pPr>
      <w:rPr>
        <w:rFonts w:ascii="Symbol" w:hAnsi="Symbol" w:hint="default"/>
      </w:rPr>
    </w:lvl>
    <w:lvl w:ilvl="4" w:tplc="6164B562">
      <w:start w:val="1"/>
      <w:numFmt w:val="bullet"/>
      <w:lvlText w:val="o"/>
      <w:lvlJc w:val="left"/>
      <w:pPr>
        <w:ind w:left="3600" w:hanging="360"/>
      </w:pPr>
      <w:rPr>
        <w:rFonts w:ascii="Courier New" w:hAnsi="Courier New" w:hint="default"/>
      </w:rPr>
    </w:lvl>
    <w:lvl w:ilvl="5" w:tplc="F60A61AE">
      <w:start w:val="1"/>
      <w:numFmt w:val="bullet"/>
      <w:lvlText w:val=""/>
      <w:lvlJc w:val="left"/>
      <w:pPr>
        <w:ind w:left="4320" w:hanging="360"/>
      </w:pPr>
      <w:rPr>
        <w:rFonts w:ascii="Wingdings" w:hAnsi="Wingdings" w:hint="default"/>
      </w:rPr>
    </w:lvl>
    <w:lvl w:ilvl="6" w:tplc="BFFE2112">
      <w:start w:val="1"/>
      <w:numFmt w:val="bullet"/>
      <w:lvlText w:val=""/>
      <w:lvlJc w:val="left"/>
      <w:pPr>
        <w:ind w:left="5040" w:hanging="360"/>
      </w:pPr>
      <w:rPr>
        <w:rFonts w:ascii="Symbol" w:hAnsi="Symbol" w:hint="default"/>
      </w:rPr>
    </w:lvl>
    <w:lvl w:ilvl="7" w:tplc="2A7077B6">
      <w:start w:val="1"/>
      <w:numFmt w:val="bullet"/>
      <w:lvlText w:val="o"/>
      <w:lvlJc w:val="left"/>
      <w:pPr>
        <w:ind w:left="5760" w:hanging="360"/>
      </w:pPr>
      <w:rPr>
        <w:rFonts w:ascii="Courier New" w:hAnsi="Courier New" w:hint="default"/>
      </w:rPr>
    </w:lvl>
    <w:lvl w:ilvl="8" w:tplc="04E64780">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A7"/>
    <w:rsid w:val="00043EDF"/>
    <w:rsid w:val="00067DDE"/>
    <w:rsid w:val="000753F6"/>
    <w:rsid w:val="0009228C"/>
    <w:rsid w:val="0009689C"/>
    <w:rsid w:val="000B33CE"/>
    <w:rsid w:val="000E0066"/>
    <w:rsid w:val="000E5F46"/>
    <w:rsid w:val="000F4ED6"/>
    <w:rsid w:val="001232D4"/>
    <w:rsid w:val="001510A9"/>
    <w:rsid w:val="00156B91"/>
    <w:rsid w:val="00161943"/>
    <w:rsid w:val="001B27E5"/>
    <w:rsid w:val="001B5B2B"/>
    <w:rsid w:val="00254172"/>
    <w:rsid w:val="00255A66"/>
    <w:rsid w:val="00271EB0"/>
    <w:rsid w:val="00280F25"/>
    <w:rsid w:val="002D2E8F"/>
    <w:rsid w:val="002E4B75"/>
    <w:rsid w:val="002E4D75"/>
    <w:rsid w:val="002E57F8"/>
    <w:rsid w:val="003025BE"/>
    <w:rsid w:val="0032635C"/>
    <w:rsid w:val="0035103E"/>
    <w:rsid w:val="0035533E"/>
    <w:rsid w:val="00365155"/>
    <w:rsid w:val="00391020"/>
    <w:rsid w:val="003A12B1"/>
    <w:rsid w:val="003A6AEC"/>
    <w:rsid w:val="003E101B"/>
    <w:rsid w:val="003E340C"/>
    <w:rsid w:val="003F5712"/>
    <w:rsid w:val="00461436"/>
    <w:rsid w:val="004626A6"/>
    <w:rsid w:val="004659A7"/>
    <w:rsid w:val="00474600"/>
    <w:rsid w:val="00480E20"/>
    <w:rsid w:val="004933A7"/>
    <w:rsid w:val="004C536B"/>
    <w:rsid w:val="004E8B8E"/>
    <w:rsid w:val="00513223"/>
    <w:rsid w:val="00521F8E"/>
    <w:rsid w:val="005429E7"/>
    <w:rsid w:val="005A5986"/>
    <w:rsid w:val="005C661A"/>
    <w:rsid w:val="005D03D3"/>
    <w:rsid w:val="005E273B"/>
    <w:rsid w:val="005E5C1C"/>
    <w:rsid w:val="0061755D"/>
    <w:rsid w:val="00641CFF"/>
    <w:rsid w:val="006A7338"/>
    <w:rsid w:val="006C2B13"/>
    <w:rsid w:val="006D601F"/>
    <w:rsid w:val="007009CA"/>
    <w:rsid w:val="00722620"/>
    <w:rsid w:val="00722CD2"/>
    <w:rsid w:val="007500AA"/>
    <w:rsid w:val="007570B9"/>
    <w:rsid w:val="00762E0F"/>
    <w:rsid w:val="00790EBB"/>
    <w:rsid w:val="007B1FE5"/>
    <w:rsid w:val="008B5EB6"/>
    <w:rsid w:val="008B7722"/>
    <w:rsid w:val="00903458"/>
    <w:rsid w:val="00923486"/>
    <w:rsid w:val="00945245"/>
    <w:rsid w:val="00951DF6"/>
    <w:rsid w:val="0095549F"/>
    <w:rsid w:val="009573D4"/>
    <w:rsid w:val="00986D37"/>
    <w:rsid w:val="009920F1"/>
    <w:rsid w:val="009B5F41"/>
    <w:rsid w:val="009E1F7F"/>
    <w:rsid w:val="009E22D1"/>
    <w:rsid w:val="009E67AA"/>
    <w:rsid w:val="009F568E"/>
    <w:rsid w:val="00A63F7E"/>
    <w:rsid w:val="00AA37EE"/>
    <w:rsid w:val="00AB1EE9"/>
    <w:rsid w:val="00AD5AAC"/>
    <w:rsid w:val="00AF4C56"/>
    <w:rsid w:val="00AF6308"/>
    <w:rsid w:val="00B20F57"/>
    <w:rsid w:val="00B21CAF"/>
    <w:rsid w:val="00B22A34"/>
    <w:rsid w:val="00B474F9"/>
    <w:rsid w:val="00B6624F"/>
    <w:rsid w:val="00B85994"/>
    <w:rsid w:val="00BB24E2"/>
    <w:rsid w:val="00BB3866"/>
    <w:rsid w:val="00BD07A7"/>
    <w:rsid w:val="00BD1709"/>
    <w:rsid w:val="00BD6EF5"/>
    <w:rsid w:val="00BD7A3A"/>
    <w:rsid w:val="00BE1916"/>
    <w:rsid w:val="00BE390D"/>
    <w:rsid w:val="00C0562E"/>
    <w:rsid w:val="00C07C92"/>
    <w:rsid w:val="00C22B58"/>
    <w:rsid w:val="00C815ED"/>
    <w:rsid w:val="00C82785"/>
    <w:rsid w:val="00CC2F6C"/>
    <w:rsid w:val="00CD3D7E"/>
    <w:rsid w:val="00CD648B"/>
    <w:rsid w:val="00CF4A44"/>
    <w:rsid w:val="00D10EE1"/>
    <w:rsid w:val="00D64580"/>
    <w:rsid w:val="00D85DC5"/>
    <w:rsid w:val="00D95644"/>
    <w:rsid w:val="00DB20DE"/>
    <w:rsid w:val="00E1529E"/>
    <w:rsid w:val="00E2569F"/>
    <w:rsid w:val="00E9004D"/>
    <w:rsid w:val="00E9414D"/>
    <w:rsid w:val="00EA52E8"/>
    <w:rsid w:val="00EA71A9"/>
    <w:rsid w:val="00EB66D2"/>
    <w:rsid w:val="00EC2E56"/>
    <w:rsid w:val="00ED1415"/>
    <w:rsid w:val="00EF3389"/>
    <w:rsid w:val="00F047DB"/>
    <w:rsid w:val="00F24ECC"/>
    <w:rsid w:val="00F52A13"/>
    <w:rsid w:val="00F76178"/>
    <w:rsid w:val="00F82D17"/>
    <w:rsid w:val="00FE0CD7"/>
    <w:rsid w:val="00FE5CF4"/>
    <w:rsid w:val="05FB9765"/>
    <w:rsid w:val="074CFC5C"/>
    <w:rsid w:val="09D3A046"/>
    <w:rsid w:val="0CD1E9EF"/>
    <w:rsid w:val="0D887058"/>
    <w:rsid w:val="0E0102D1"/>
    <w:rsid w:val="0E7445C5"/>
    <w:rsid w:val="127306E7"/>
    <w:rsid w:val="132E8E8B"/>
    <w:rsid w:val="14CA5EEC"/>
    <w:rsid w:val="17DEB5AD"/>
    <w:rsid w:val="195702AB"/>
    <w:rsid w:val="1ACBE170"/>
    <w:rsid w:val="1B32F48A"/>
    <w:rsid w:val="1E9EE867"/>
    <w:rsid w:val="1F3A2D2E"/>
    <w:rsid w:val="1F9F021B"/>
    <w:rsid w:val="23E43063"/>
    <w:rsid w:val="253D0E6B"/>
    <w:rsid w:val="27D2720A"/>
    <w:rsid w:val="2C23A608"/>
    <w:rsid w:val="2DE68485"/>
    <w:rsid w:val="2E260F47"/>
    <w:rsid w:val="2EA58884"/>
    <w:rsid w:val="304E0915"/>
    <w:rsid w:val="310AD493"/>
    <w:rsid w:val="32C793D0"/>
    <w:rsid w:val="3AB3A266"/>
    <w:rsid w:val="3C20AE57"/>
    <w:rsid w:val="3DCBAA96"/>
    <w:rsid w:val="3E099503"/>
    <w:rsid w:val="3ED015EE"/>
    <w:rsid w:val="40F41F7A"/>
    <w:rsid w:val="46D7EB1C"/>
    <w:rsid w:val="49E0BA0F"/>
    <w:rsid w:val="4C7ACE27"/>
    <w:rsid w:val="4DDFA9F5"/>
    <w:rsid w:val="4EB8E476"/>
    <w:rsid w:val="50F6E27B"/>
    <w:rsid w:val="54C1801D"/>
    <w:rsid w:val="55EC4521"/>
    <w:rsid w:val="55F91F11"/>
    <w:rsid w:val="577C14BA"/>
    <w:rsid w:val="57A56BB6"/>
    <w:rsid w:val="5B8A3AF3"/>
    <w:rsid w:val="5D6E69CB"/>
    <w:rsid w:val="5DB58B4F"/>
    <w:rsid w:val="5DEFD22D"/>
    <w:rsid w:val="5E220CC5"/>
    <w:rsid w:val="5F572FBF"/>
    <w:rsid w:val="5FEA6F00"/>
    <w:rsid w:val="60804726"/>
    <w:rsid w:val="618402B4"/>
    <w:rsid w:val="6447FBE9"/>
    <w:rsid w:val="64B69211"/>
    <w:rsid w:val="65E3CC4A"/>
    <w:rsid w:val="66F66238"/>
    <w:rsid w:val="677F9CAB"/>
    <w:rsid w:val="67A49E2C"/>
    <w:rsid w:val="67DBF89D"/>
    <w:rsid w:val="687230AE"/>
    <w:rsid w:val="6873FBC0"/>
    <w:rsid w:val="6952DEEE"/>
    <w:rsid w:val="6BAE6EDC"/>
    <w:rsid w:val="6D49E111"/>
    <w:rsid w:val="6EDA9224"/>
    <w:rsid w:val="716C7901"/>
    <w:rsid w:val="71DF747B"/>
    <w:rsid w:val="7240D4BD"/>
    <w:rsid w:val="7469AD76"/>
    <w:rsid w:val="78A97543"/>
    <w:rsid w:val="79309E88"/>
    <w:rsid w:val="7959FA1E"/>
    <w:rsid w:val="7A5E76FA"/>
    <w:rsid w:val="7E52F7BD"/>
    <w:rsid w:val="7EA57C47"/>
    <w:rsid w:val="7EB28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43127"/>
  <w15:chartTrackingRefBased/>
  <w15:docId w15:val="{294DF907-AE84-4992-8538-933AE54F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10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E20"/>
    <w:pPr>
      <w:ind w:left="720"/>
      <w:contextualSpacing/>
    </w:pPr>
  </w:style>
  <w:style w:type="paragraph" w:styleId="Header">
    <w:name w:val="header"/>
    <w:basedOn w:val="Normal"/>
    <w:link w:val="HeaderChar"/>
    <w:uiPriority w:val="99"/>
    <w:unhideWhenUsed/>
    <w:rsid w:val="000F4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ED6"/>
  </w:style>
  <w:style w:type="paragraph" w:styleId="Footer">
    <w:name w:val="footer"/>
    <w:basedOn w:val="Normal"/>
    <w:link w:val="FooterChar"/>
    <w:uiPriority w:val="99"/>
    <w:unhideWhenUsed/>
    <w:rsid w:val="000F4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ED6"/>
  </w:style>
  <w:style w:type="paragraph" w:customStyle="1" w:styleId="paragraph">
    <w:name w:val="paragraph"/>
    <w:basedOn w:val="Normal"/>
    <w:rsid w:val="009E67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9E67AA"/>
  </w:style>
  <w:style w:type="character" w:customStyle="1" w:styleId="normaltextrun">
    <w:name w:val="normaltextrun"/>
    <w:basedOn w:val="DefaultParagraphFont"/>
    <w:rsid w:val="009E67AA"/>
  </w:style>
  <w:style w:type="character" w:styleId="Hyperlink">
    <w:name w:val="Hyperlink"/>
    <w:basedOn w:val="DefaultParagraphFont"/>
    <w:uiPriority w:val="99"/>
    <w:unhideWhenUsed/>
    <w:rsid w:val="009573D4"/>
    <w:rPr>
      <w:color w:val="0563C1" w:themeColor="hyperlink"/>
      <w:u w:val="single"/>
    </w:rPr>
  </w:style>
  <w:style w:type="character" w:styleId="UnresolvedMention">
    <w:name w:val="Unresolved Mention"/>
    <w:basedOn w:val="DefaultParagraphFont"/>
    <w:uiPriority w:val="99"/>
    <w:semiHidden/>
    <w:unhideWhenUsed/>
    <w:rsid w:val="009573D4"/>
    <w:rPr>
      <w:color w:val="605E5C"/>
      <w:shd w:val="clear" w:color="auto" w:fill="E1DFDD"/>
    </w:rPr>
  </w:style>
  <w:style w:type="character" w:styleId="FollowedHyperlink">
    <w:name w:val="FollowedHyperlink"/>
    <w:basedOn w:val="DefaultParagraphFont"/>
    <w:uiPriority w:val="99"/>
    <w:semiHidden/>
    <w:unhideWhenUsed/>
    <w:rsid w:val="009573D4"/>
    <w:rPr>
      <w:color w:val="954F72" w:themeColor="followedHyperlink"/>
      <w:u w:val="single"/>
    </w:rPr>
  </w:style>
  <w:style w:type="character" w:customStyle="1" w:styleId="Heading1Char">
    <w:name w:val="Heading 1 Char"/>
    <w:basedOn w:val="DefaultParagraphFont"/>
    <w:link w:val="Heading1"/>
    <w:uiPriority w:val="9"/>
    <w:rsid w:val="0039102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D95644"/>
    <w:rPr>
      <w:sz w:val="16"/>
      <w:szCs w:val="16"/>
    </w:rPr>
  </w:style>
  <w:style w:type="paragraph" w:styleId="CommentText">
    <w:name w:val="annotation text"/>
    <w:basedOn w:val="Normal"/>
    <w:link w:val="CommentTextChar"/>
    <w:uiPriority w:val="99"/>
    <w:semiHidden/>
    <w:unhideWhenUsed/>
    <w:rsid w:val="00D95644"/>
    <w:pPr>
      <w:spacing w:line="240" w:lineRule="auto"/>
    </w:pPr>
    <w:rPr>
      <w:sz w:val="20"/>
      <w:szCs w:val="20"/>
    </w:rPr>
  </w:style>
  <w:style w:type="character" w:customStyle="1" w:styleId="CommentTextChar">
    <w:name w:val="Comment Text Char"/>
    <w:basedOn w:val="DefaultParagraphFont"/>
    <w:link w:val="CommentText"/>
    <w:uiPriority w:val="99"/>
    <w:semiHidden/>
    <w:rsid w:val="00D95644"/>
    <w:rPr>
      <w:sz w:val="20"/>
      <w:szCs w:val="20"/>
    </w:rPr>
  </w:style>
  <w:style w:type="paragraph" w:styleId="CommentSubject">
    <w:name w:val="annotation subject"/>
    <w:basedOn w:val="CommentText"/>
    <w:next w:val="CommentText"/>
    <w:link w:val="CommentSubjectChar"/>
    <w:uiPriority w:val="99"/>
    <w:semiHidden/>
    <w:unhideWhenUsed/>
    <w:rsid w:val="00D95644"/>
    <w:rPr>
      <w:b/>
      <w:bCs/>
    </w:rPr>
  </w:style>
  <w:style w:type="character" w:customStyle="1" w:styleId="CommentSubjectChar">
    <w:name w:val="Comment Subject Char"/>
    <w:basedOn w:val="CommentTextChar"/>
    <w:link w:val="CommentSubject"/>
    <w:uiPriority w:val="99"/>
    <w:semiHidden/>
    <w:rsid w:val="00D95644"/>
    <w:rPr>
      <w:b/>
      <w:bCs/>
      <w:sz w:val="20"/>
      <w:szCs w:val="20"/>
    </w:rPr>
  </w:style>
  <w:style w:type="paragraph" w:styleId="BalloonText">
    <w:name w:val="Balloon Text"/>
    <w:basedOn w:val="Normal"/>
    <w:link w:val="BalloonTextChar"/>
    <w:uiPriority w:val="99"/>
    <w:semiHidden/>
    <w:unhideWhenUsed/>
    <w:rsid w:val="00D95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644"/>
    <w:rPr>
      <w:rFonts w:ascii="Segoe UI" w:hAnsi="Segoe UI" w:cs="Segoe UI"/>
      <w:sz w:val="18"/>
      <w:szCs w:val="18"/>
    </w:rPr>
  </w:style>
  <w:style w:type="paragraph" w:styleId="Revision">
    <w:name w:val="Revision"/>
    <w:hidden/>
    <w:uiPriority w:val="99"/>
    <w:semiHidden/>
    <w:rsid w:val="00C22B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5629">
      <w:bodyDiv w:val="1"/>
      <w:marLeft w:val="0"/>
      <w:marRight w:val="0"/>
      <w:marTop w:val="0"/>
      <w:marBottom w:val="0"/>
      <w:divBdr>
        <w:top w:val="none" w:sz="0" w:space="0" w:color="auto"/>
        <w:left w:val="none" w:sz="0" w:space="0" w:color="auto"/>
        <w:bottom w:val="none" w:sz="0" w:space="0" w:color="auto"/>
        <w:right w:val="none" w:sz="0" w:space="0" w:color="auto"/>
      </w:divBdr>
      <w:divsChild>
        <w:div w:id="117603042">
          <w:marLeft w:val="0"/>
          <w:marRight w:val="0"/>
          <w:marTop w:val="0"/>
          <w:marBottom w:val="0"/>
          <w:divBdr>
            <w:top w:val="none" w:sz="0" w:space="0" w:color="auto"/>
            <w:left w:val="none" w:sz="0" w:space="0" w:color="auto"/>
            <w:bottom w:val="none" w:sz="0" w:space="0" w:color="auto"/>
            <w:right w:val="none" w:sz="0" w:space="0" w:color="auto"/>
          </w:divBdr>
        </w:div>
        <w:div w:id="1689715393">
          <w:marLeft w:val="0"/>
          <w:marRight w:val="0"/>
          <w:marTop w:val="0"/>
          <w:marBottom w:val="0"/>
          <w:divBdr>
            <w:top w:val="none" w:sz="0" w:space="0" w:color="auto"/>
            <w:left w:val="none" w:sz="0" w:space="0" w:color="auto"/>
            <w:bottom w:val="none" w:sz="0" w:space="0" w:color="auto"/>
            <w:right w:val="none" w:sz="0" w:space="0" w:color="auto"/>
          </w:divBdr>
        </w:div>
        <w:div w:id="810369340">
          <w:marLeft w:val="0"/>
          <w:marRight w:val="0"/>
          <w:marTop w:val="0"/>
          <w:marBottom w:val="0"/>
          <w:divBdr>
            <w:top w:val="none" w:sz="0" w:space="0" w:color="auto"/>
            <w:left w:val="none" w:sz="0" w:space="0" w:color="auto"/>
            <w:bottom w:val="none" w:sz="0" w:space="0" w:color="auto"/>
            <w:right w:val="none" w:sz="0" w:space="0" w:color="auto"/>
          </w:divBdr>
        </w:div>
        <w:div w:id="820082433">
          <w:marLeft w:val="0"/>
          <w:marRight w:val="0"/>
          <w:marTop w:val="0"/>
          <w:marBottom w:val="0"/>
          <w:divBdr>
            <w:top w:val="none" w:sz="0" w:space="0" w:color="auto"/>
            <w:left w:val="none" w:sz="0" w:space="0" w:color="auto"/>
            <w:bottom w:val="none" w:sz="0" w:space="0" w:color="auto"/>
            <w:right w:val="none" w:sz="0" w:space="0" w:color="auto"/>
          </w:divBdr>
        </w:div>
        <w:div w:id="87628714">
          <w:marLeft w:val="0"/>
          <w:marRight w:val="0"/>
          <w:marTop w:val="0"/>
          <w:marBottom w:val="0"/>
          <w:divBdr>
            <w:top w:val="none" w:sz="0" w:space="0" w:color="auto"/>
            <w:left w:val="none" w:sz="0" w:space="0" w:color="auto"/>
            <w:bottom w:val="none" w:sz="0" w:space="0" w:color="auto"/>
            <w:right w:val="none" w:sz="0" w:space="0" w:color="auto"/>
          </w:divBdr>
        </w:div>
        <w:div w:id="1728064769">
          <w:marLeft w:val="0"/>
          <w:marRight w:val="0"/>
          <w:marTop w:val="0"/>
          <w:marBottom w:val="0"/>
          <w:divBdr>
            <w:top w:val="none" w:sz="0" w:space="0" w:color="auto"/>
            <w:left w:val="none" w:sz="0" w:space="0" w:color="auto"/>
            <w:bottom w:val="none" w:sz="0" w:space="0" w:color="auto"/>
            <w:right w:val="none" w:sz="0" w:space="0" w:color="auto"/>
          </w:divBdr>
        </w:div>
        <w:div w:id="505705062">
          <w:marLeft w:val="0"/>
          <w:marRight w:val="0"/>
          <w:marTop w:val="0"/>
          <w:marBottom w:val="0"/>
          <w:divBdr>
            <w:top w:val="none" w:sz="0" w:space="0" w:color="auto"/>
            <w:left w:val="none" w:sz="0" w:space="0" w:color="auto"/>
            <w:bottom w:val="none" w:sz="0" w:space="0" w:color="auto"/>
            <w:right w:val="none" w:sz="0" w:space="0" w:color="auto"/>
          </w:divBdr>
        </w:div>
        <w:div w:id="1687636337">
          <w:marLeft w:val="0"/>
          <w:marRight w:val="0"/>
          <w:marTop w:val="0"/>
          <w:marBottom w:val="0"/>
          <w:divBdr>
            <w:top w:val="none" w:sz="0" w:space="0" w:color="auto"/>
            <w:left w:val="none" w:sz="0" w:space="0" w:color="auto"/>
            <w:bottom w:val="none" w:sz="0" w:space="0" w:color="auto"/>
            <w:right w:val="none" w:sz="0" w:space="0" w:color="auto"/>
          </w:divBdr>
        </w:div>
        <w:div w:id="298608107">
          <w:marLeft w:val="0"/>
          <w:marRight w:val="0"/>
          <w:marTop w:val="0"/>
          <w:marBottom w:val="0"/>
          <w:divBdr>
            <w:top w:val="none" w:sz="0" w:space="0" w:color="auto"/>
            <w:left w:val="none" w:sz="0" w:space="0" w:color="auto"/>
            <w:bottom w:val="none" w:sz="0" w:space="0" w:color="auto"/>
            <w:right w:val="none" w:sz="0" w:space="0" w:color="auto"/>
          </w:divBdr>
        </w:div>
        <w:div w:id="554241899">
          <w:marLeft w:val="0"/>
          <w:marRight w:val="0"/>
          <w:marTop w:val="0"/>
          <w:marBottom w:val="0"/>
          <w:divBdr>
            <w:top w:val="none" w:sz="0" w:space="0" w:color="auto"/>
            <w:left w:val="none" w:sz="0" w:space="0" w:color="auto"/>
            <w:bottom w:val="none" w:sz="0" w:space="0" w:color="auto"/>
            <w:right w:val="none" w:sz="0" w:space="0" w:color="auto"/>
          </w:divBdr>
        </w:div>
        <w:div w:id="296569392">
          <w:marLeft w:val="0"/>
          <w:marRight w:val="0"/>
          <w:marTop w:val="0"/>
          <w:marBottom w:val="0"/>
          <w:divBdr>
            <w:top w:val="none" w:sz="0" w:space="0" w:color="auto"/>
            <w:left w:val="none" w:sz="0" w:space="0" w:color="auto"/>
            <w:bottom w:val="none" w:sz="0" w:space="0" w:color="auto"/>
            <w:right w:val="none" w:sz="0" w:space="0" w:color="auto"/>
          </w:divBdr>
        </w:div>
        <w:div w:id="645934224">
          <w:marLeft w:val="0"/>
          <w:marRight w:val="0"/>
          <w:marTop w:val="0"/>
          <w:marBottom w:val="0"/>
          <w:divBdr>
            <w:top w:val="none" w:sz="0" w:space="0" w:color="auto"/>
            <w:left w:val="none" w:sz="0" w:space="0" w:color="auto"/>
            <w:bottom w:val="none" w:sz="0" w:space="0" w:color="auto"/>
            <w:right w:val="none" w:sz="0" w:space="0" w:color="auto"/>
          </w:divBdr>
        </w:div>
      </w:divsChild>
    </w:div>
    <w:div w:id="16216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rataTech.com" TargetMode="External"/><Relationship Id="rId18" Type="http://schemas.openxmlformats.org/officeDocument/2006/relationships/hyperlink" Target="https://www.weldingschool.com/campus/housto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stratatech.com/dca" TargetMode="External"/><Relationship Id="rId17" Type="http://schemas.openxmlformats.org/officeDocument/2006/relationships/hyperlink" Target="https://www.weldingschool.com/campus/jacksonville/" TargetMode="External"/><Relationship Id="rId2" Type="http://schemas.openxmlformats.org/officeDocument/2006/relationships/customXml" Target="../customXml/item2.xml"/><Relationship Id="rId16" Type="http://schemas.openxmlformats.org/officeDocument/2006/relationships/hyperlink" Target="https://www.weldingschool.com/" TargetMode="External"/><Relationship Id="rId20" Type="http://schemas.openxmlformats.org/officeDocument/2006/relationships/hyperlink" Target="http://www.dcaweb.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ls.gov/ooh/construction-and-extraction/home.htm" TargetMode="External"/><Relationship Id="rId5" Type="http://schemas.openxmlformats.org/officeDocument/2006/relationships/styles" Target="styles.xml"/><Relationship Id="rId15" Type="http://schemas.openxmlformats.org/officeDocument/2006/relationships/hyperlink" Target="https://www.refrigerationschool.com/" TargetMode="External"/><Relationship Id="rId23" Type="http://schemas.openxmlformats.org/officeDocument/2006/relationships/theme" Target="theme/theme1.xml"/><Relationship Id="rId10" Type="http://schemas.openxmlformats.org/officeDocument/2006/relationships/hyperlink" Target="https://www2.deloitte.com/us/en/pages/manufacturing/articles/future-of-manufacturing-skills-gap-study.html" TargetMode="External"/><Relationship Id="rId19" Type="http://schemas.openxmlformats.org/officeDocument/2006/relationships/hyperlink" Target="http://www.StrataTech.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trataTech.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3D1E265BBB8244A5147C5767919F96" ma:contentTypeVersion="13" ma:contentTypeDescription="Create a new document." ma:contentTypeScope="" ma:versionID="beb31a11f78bc9b78c6367edb11afb54">
  <xsd:schema xmlns:xsd="http://www.w3.org/2001/XMLSchema" xmlns:xs="http://www.w3.org/2001/XMLSchema" xmlns:p="http://schemas.microsoft.com/office/2006/metadata/properties" xmlns:ns2="b33b370c-b9d9-4337-b745-07cfb68f69b6" xmlns:ns3="734a88a4-f82a-495b-b9ee-47d018682b17" targetNamespace="http://schemas.microsoft.com/office/2006/metadata/properties" ma:root="true" ma:fieldsID="bbf3c0d8c08dd940a3c1ef4aef3c0260" ns2:_="" ns3:_="">
    <xsd:import namespace="b33b370c-b9d9-4337-b745-07cfb68f69b6"/>
    <xsd:import namespace="734a88a4-f82a-495b-b9ee-47d018682b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b370c-b9d9-4337-b745-07cfb68f69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4a88a4-f82a-495b-b9ee-47d018682b1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F71703-9E85-4764-A26F-1D5AA7072882}">
  <ds:schemaRefs>
    <ds:schemaRef ds:uri="http://schemas.microsoft.com/sharepoint/v3/contenttype/forms"/>
  </ds:schemaRefs>
</ds:datastoreItem>
</file>

<file path=customXml/itemProps2.xml><?xml version="1.0" encoding="utf-8"?>
<ds:datastoreItem xmlns:ds="http://schemas.openxmlformats.org/officeDocument/2006/customXml" ds:itemID="{10C6733F-0801-41AD-B960-6D0135644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b370c-b9d9-4337-b745-07cfb68f69b6"/>
    <ds:schemaRef ds:uri="734a88a4-f82a-495b-b9ee-47d018682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4593DF-4AFF-4966-9E93-AD500CE3AD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McNeely</dc:creator>
  <cp:keywords/>
  <dc:description/>
  <cp:lastModifiedBy>Shelly Short</cp:lastModifiedBy>
  <cp:revision>7</cp:revision>
  <dcterms:created xsi:type="dcterms:W3CDTF">2021-12-02T22:06:00Z</dcterms:created>
  <dcterms:modified xsi:type="dcterms:W3CDTF">2022-01-03T18:15:00Z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0x010100E53D1E265BBB8244A5147C5767919F96</vt:lpwstr>
  </property>
</Properties>
</file>